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</w:t>
      </w:r>
      <w:r w:rsidR="00CE5BC6">
        <w:rPr>
          <w:b/>
          <w:color w:val="000000"/>
          <w:sz w:val="32"/>
        </w:rPr>
        <w:t>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CE5BC6">
        <w:rPr>
          <w:b/>
          <w:color w:val="000000"/>
          <w:sz w:val="32"/>
        </w:rPr>
        <w:t>Summ</w:t>
      </w:r>
      <w:bookmarkStart w:id="0" w:name="_GoBack"/>
      <w:bookmarkEnd w:id="0"/>
      <w:r w:rsidR="00C736FA">
        <w:rPr>
          <w:b/>
          <w:color w:val="000000"/>
          <w:sz w:val="32"/>
        </w:rPr>
        <w:t>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4D441E" w:rsidRDefault="00CE5BC6" w:rsidP="004D441E">
            <w:pPr>
              <w:pStyle w:val="xmsonormal"/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Self-reference Effect in Memory – the Role of Culture</w:t>
            </w:r>
          </w:p>
          <w:p w:rsidR="00D61347" w:rsidRPr="00454FF1" w:rsidRDefault="004D441E" w:rsidP="004D441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 xml:space="preserve"> 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15100D" w:rsidRDefault="00CE5BC6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6 - 8</w:t>
            </w:r>
            <w:r w:rsidR="00B128CD" w:rsidRPr="0015100D">
              <w:rPr>
                <w:rFonts w:cstheme="minorHAnsi"/>
              </w:rPr>
              <w:t xml:space="preserve"> weeks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:rsidR="00FA2569" w:rsidRPr="0015100D" w:rsidRDefault="004D441E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 hours/week</w:t>
            </w:r>
          </w:p>
          <w:p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4D441E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4D441E" w:rsidRDefault="00F75AF7" w:rsidP="004D441E">
            <w:pPr>
              <w:pStyle w:val="xmsonormal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tend to recall information that is directly related to ourselves much more accurately than information that is related to another person. This is called the Self-reference effect (SRE). We have demonstrated this effect in people of Western / European background. People from Asian backgrounds, however, perform quite differently to Europeans, particularly when the ‘other’ person is their mother –they recall their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their own information equally well. </w:t>
            </w:r>
          </w:p>
          <w:p w:rsidR="00F75AF7" w:rsidRDefault="00F75AF7" w:rsidP="004D441E">
            <w:pPr>
              <w:pStyle w:val="xmsonormal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75AF7" w:rsidRPr="004D441E" w:rsidRDefault="00F75AF7" w:rsidP="004D441E">
            <w:pPr>
              <w:pStyle w:val="xmsonormal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want to explore this phenomenon further by manipulating the kind of stimuli that participants are given.</w:t>
            </w:r>
          </w:p>
          <w:p w:rsidR="00FA2569" w:rsidRPr="00454FF1" w:rsidRDefault="004D441E" w:rsidP="004D441E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4D441E" w:rsidRPr="00FF6646" w:rsidRDefault="004D441E" w:rsidP="004D441E">
            <w:pPr>
              <w:pStyle w:val="xmsonormal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6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will teach you to use </w:t>
            </w:r>
            <w:proofErr w:type="spellStart"/>
            <w:r w:rsidR="00F75A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Qualtrics</w:t>
            </w:r>
            <w:proofErr w:type="spellEnd"/>
            <w:r w:rsidR="00F75A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F75A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Eprime</w:t>
            </w:r>
            <w:proofErr w:type="spellEnd"/>
            <w:r w:rsidRPr="00FF6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software</w:t>
            </w:r>
            <w:r w:rsidR="00F75A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administer questionnaires and collect button-press response times, and we will guide you through SPSS software to analyse the data. These skills will be useful for a career in research</w:t>
            </w:r>
            <w:r w:rsidRPr="00FF6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</w:t>
            </w:r>
          </w:p>
          <w:p w:rsidR="00FA2569" w:rsidRPr="00FF6646" w:rsidRDefault="004D441E" w:rsidP="004D441E">
            <w:pPr>
              <w:rPr>
                <w:rFonts w:cstheme="minorHAnsi"/>
                <w:i/>
                <w:highlight w:val="yellow"/>
              </w:rPr>
            </w:pPr>
            <w:r w:rsidRPr="00FF6646">
              <w:rPr>
                <w:rFonts w:cstheme="minorHAnsi"/>
                <w:i/>
                <w:highlight w:val="yellow"/>
              </w:rPr>
              <w:t xml:space="preserve"> </w:t>
            </w:r>
          </w:p>
        </w:tc>
      </w:tr>
      <w:tr w:rsidR="00FA2569" w:rsidRPr="00454FF1" w:rsidTr="004D441E">
        <w:trPr>
          <w:trHeight w:val="1190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4D441E" w:rsidRPr="00FF6646" w:rsidRDefault="004D441E" w:rsidP="00F75AF7">
            <w:pPr>
              <w:pStyle w:val="xmsonormal"/>
              <w:rPr>
                <w:rFonts w:cstheme="minorHAnsi"/>
                <w:i/>
              </w:rPr>
            </w:pPr>
            <w:r w:rsidRPr="00FF6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project will suit a student who is interested in pursuing an honours project in cognition generally</w:t>
            </w:r>
            <w:r w:rsidR="00F75A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FF6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FF6646" w:rsidRDefault="004D441E" w:rsidP="00FA2569">
            <w:pPr>
              <w:rPr>
                <w:rFonts w:cstheme="minorHAnsi"/>
              </w:rPr>
            </w:pPr>
            <w:r w:rsidRPr="00FF6646">
              <w:rPr>
                <w:rFonts w:cstheme="minorHAnsi"/>
              </w:rPr>
              <w:t xml:space="preserve">Associate Professor Ada Kritikos </w:t>
            </w:r>
          </w:p>
          <w:p w:rsidR="00FA2569" w:rsidRPr="00FF6646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4D441E" w:rsidRDefault="004D441E" w:rsidP="004D44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me Ada Kritikos for further information </w:t>
            </w:r>
            <w:hyperlink r:id="rId5" w:history="1">
              <w:r w:rsidRPr="00C7649D">
                <w:rPr>
                  <w:rStyle w:val="Hyperlink"/>
                  <w:rFonts w:cstheme="minorHAnsi"/>
                </w:rPr>
                <w:t>a.kritikos@psy.uq.edu.au</w:t>
              </w:r>
            </w:hyperlink>
            <w:r>
              <w:rPr>
                <w:rFonts w:cstheme="minorHAnsi"/>
              </w:rPr>
              <w:t xml:space="preserve">  </w:t>
            </w:r>
          </w:p>
          <w:p w:rsidR="004D441E" w:rsidRDefault="004D441E" w:rsidP="004D441E">
            <w:pPr>
              <w:rPr>
                <w:rFonts w:cstheme="minorHAnsi"/>
              </w:rPr>
            </w:pPr>
          </w:p>
          <w:p w:rsidR="004D441E" w:rsidRPr="00753AAD" w:rsidRDefault="004D441E" w:rsidP="004D441E">
            <w:pPr>
              <w:rPr>
                <w:rFonts w:cstheme="minorHAnsi"/>
              </w:rPr>
            </w:pPr>
            <w:r w:rsidRPr="00753AAD">
              <w:rPr>
                <w:rFonts w:cstheme="minorHAnsi"/>
              </w:rPr>
              <w:t xml:space="preserve">Apply via </w:t>
            </w:r>
            <w:hyperlink r:id="rId6" w:history="1">
              <w:r w:rsidRPr="00753AAD">
                <w:rPr>
                  <w:rStyle w:val="Hyperlink"/>
                  <w:rFonts w:cstheme="minorHAnsi"/>
                </w:rPr>
                <w:t>UQ Advantage</w:t>
              </w:r>
            </w:hyperlink>
            <w:r w:rsidRPr="00753AAD">
              <w:rPr>
                <w:rFonts w:cstheme="minorHAnsi"/>
              </w:rPr>
              <w:t>.</w:t>
            </w:r>
          </w:p>
          <w:p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5100D"/>
    <w:rsid w:val="00160A87"/>
    <w:rsid w:val="001C1584"/>
    <w:rsid w:val="00212F25"/>
    <w:rsid w:val="0022538A"/>
    <w:rsid w:val="003570F0"/>
    <w:rsid w:val="003B27F3"/>
    <w:rsid w:val="004062FD"/>
    <w:rsid w:val="004175CE"/>
    <w:rsid w:val="00454FF1"/>
    <w:rsid w:val="004C1625"/>
    <w:rsid w:val="004D441E"/>
    <w:rsid w:val="00502FC5"/>
    <w:rsid w:val="008274CF"/>
    <w:rsid w:val="0089490F"/>
    <w:rsid w:val="00941E04"/>
    <w:rsid w:val="00A54AF7"/>
    <w:rsid w:val="00A85667"/>
    <w:rsid w:val="00B128CD"/>
    <w:rsid w:val="00B82BF2"/>
    <w:rsid w:val="00C20DAA"/>
    <w:rsid w:val="00C736FA"/>
    <w:rsid w:val="00CE5BC6"/>
    <w:rsid w:val="00D61347"/>
    <w:rsid w:val="00DB4787"/>
    <w:rsid w:val="00E337BF"/>
    <w:rsid w:val="00F75AF7"/>
    <w:rsid w:val="00FA256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DEA1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paragraph" w:customStyle="1" w:styleId="xxmsonormal">
    <w:name w:val="x_xmsonormal"/>
    <w:basedOn w:val="Normal"/>
    <w:rsid w:val="004D441E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4D441E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a.kritikos@psy.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Ada Kritikos</cp:lastModifiedBy>
  <cp:revision>2</cp:revision>
  <dcterms:created xsi:type="dcterms:W3CDTF">2020-08-02T05:10:00Z</dcterms:created>
  <dcterms:modified xsi:type="dcterms:W3CDTF">2020-08-02T05:10:00Z</dcterms:modified>
</cp:coreProperties>
</file>