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04" w:rsidRPr="00941E04" w:rsidRDefault="00E84394" w:rsidP="00A54AF7">
      <w:pPr>
        <w:rPr>
          <w:color w:val="000000"/>
          <w:sz w:val="24"/>
        </w:rPr>
      </w:pPr>
      <w:r>
        <w:rPr>
          <w:b/>
          <w:color w:val="000000"/>
          <w:sz w:val="32"/>
        </w:rPr>
        <w:t xml:space="preserve">2020 Psychology Winter Research Project Description </w:t>
      </w:r>
    </w:p>
    <w:p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2581"/>
        <w:gridCol w:w="6804"/>
      </w:tblGrid>
      <w:tr w:rsidR="00D61347" w:rsidRPr="005B1478" w:rsidTr="00E84394">
        <w:tc>
          <w:tcPr>
            <w:tcW w:w="2581" w:type="dxa"/>
            <w:shd w:val="clear" w:color="auto" w:fill="F2F2F2" w:themeFill="background1" w:themeFillShade="F2"/>
          </w:tcPr>
          <w:p w:rsidR="00D61347" w:rsidRPr="005B1478" w:rsidRDefault="00D61347">
            <w:pPr>
              <w:rPr>
                <w:rFonts w:cstheme="minorHAnsi"/>
                <w:b/>
              </w:rPr>
            </w:pPr>
            <w:r w:rsidRPr="005B1478">
              <w:rPr>
                <w:rFonts w:cstheme="minorHAnsi"/>
                <w:b/>
                <w:color w:val="000000"/>
              </w:rPr>
              <w:t>Project title:</w:t>
            </w:r>
            <w:r w:rsidRPr="005B1478">
              <w:rPr>
                <w:rStyle w:val="apple-converted-space"/>
                <w:rFonts w:cstheme="minorHAnsi"/>
                <w:b/>
                <w:bCs/>
                <w:color w:val="000000"/>
                <w:bdr w:val="none" w:sz="0" w:space="0" w:color="auto" w:frame="1"/>
              </w:rPr>
              <w:t> </w:t>
            </w:r>
          </w:p>
        </w:tc>
        <w:tc>
          <w:tcPr>
            <w:tcW w:w="6804" w:type="dxa"/>
          </w:tcPr>
          <w:p w:rsidR="00D61347" w:rsidRPr="005B1478" w:rsidRDefault="0055313B">
            <w:pPr>
              <w:rPr>
                <w:rStyle w:val="Strong"/>
                <w:rFonts w:cstheme="minorHAnsi"/>
                <w:color w:val="000000"/>
                <w:bdr w:val="none" w:sz="0" w:space="0" w:color="auto" w:frame="1"/>
              </w:rPr>
            </w:pPr>
            <w:r w:rsidRPr="005B1478">
              <w:rPr>
                <w:rStyle w:val="Strong"/>
                <w:rFonts w:cstheme="minorHAnsi"/>
                <w:color w:val="000000"/>
                <w:bdr w:val="none" w:sz="0" w:space="0" w:color="auto" w:frame="1"/>
              </w:rPr>
              <w:t>Lives Lived Well –</w:t>
            </w:r>
            <w:r w:rsidR="005C4204" w:rsidRPr="005B1478">
              <w:rPr>
                <w:rStyle w:val="Strong"/>
                <w:rFonts w:cstheme="minorHAnsi"/>
                <w:color w:val="000000"/>
                <w:bdr w:val="none" w:sz="0" w:space="0" w:color="auto" w:frame="1"/>
              </w:rPr>
              <w:t xml:space="preserve"> </w:t>
            </w:r>
            <w:r w:rsidRPr="005B1478">
              <w:rPr>
                <w:rStyle w:val="Strong"/>
                <w:rFonts w:cstheme="minorHAnsi"/>
                <w:color w:val="000000"/>
                <w:bdr w:val="none" w:sz="0" w:space="0" w:color="auto" w:frame="1"/>
              </w:rPr>
              <w:t>Health</w:t>
            </w:r>
            <w:r w:rsidR="005C4204" w:rsidRPr="005B1478">
              <w:rPr>
                <w:rStyle w:val="Strong"/>
                <w:rFonts w:cstheme="minorHAnsi"/>
                <w:color w:val="000000"/>
                <w:bdr w:val="none" w:sz="0" w:space="0" w:color="auto" w:frame="1"/>
              </w:rPr>
              <w:t xml:space="preserve"> and Wellbeing, Adolescents and Young Adults, Substance Misuse. </w:t>
            </w:r>
          </w:p>
          <w:p w:rsidR="00D61347" w:rsidRPr="005B1478" w:rsidRDefault="00D61347">
            <w:pPr>
              <w:rPr>
                <w:rFonts w:cstheme="minorHAnsi"/>
                <w:b/>
              </w:rPr>
            </w:pPr>
          </w:p>
        </w:tc>
      </w:tr>
      <w:tr w:rsidR="00E84394" w:rsidRPr="005B1478" w:rsidTr="00E84394">
        <w:tc>
          <w:tcPr>
            <w:tcW w:w="2581" w:type="dxa"/>
            <w:shd w:val="clear" w:color="auto" w:fill="F2F2F2" w:themeFill="background1" w:themeFillShade="F2"/>
          </w:tcPr>
          <w:p w:rsidR="00E84394" w:rsidRPr="005B1478" w:rsidRDefault="00E84394">
            <w:pPr>
              <w:rPr>
                <w:rFonts w:cstheme="minorHAnsi"/>
                <w:b/>
                <w:color w:val="000000"/>
              </w:rPr>
            </w:pPr>
            <w:r w:rsidRPr="005B1478">
              <w:rPr>
                <w:rFonts w:cstheme="minorHAnsi"/>
                <w:b/>
                <w:color w:val="000000"/>
              </w:rPr>
              <w:t>Positions available:</w:t>
            </w:r>
          </w:p>
        </w:tc>
        <w:tc>
          <w:tcPr>
            <w:tcW w:w="6804" w:type="dxa"/>
          </w:tcPr>
          <w:p w:rsidR="00E84394" w:rsidRPr="005B1478" w:rsidRDefault="0055313B">
            <w:pPr>
              <w:rPr>
                <w:rStyle w:val="Strong"/>
                <w:rFonts w:cstheme="minorHAnsi"/>
                <w:b w:val="0"/>
                <w:color w:val="000000"/>
                <w:bdr w:val="none" w:sz="0" w:space="0" w:color="auto" w:frame="1"/>
              </w:rPr>
            </w:pPr>
            <w:r w:rsidRPr="005B1478">
              <w:rPr>
                <w:rStyle w:val="Strong"/>
                <w:rFonts w:cstheme="minorHAnsi"/>
                <w:b w:val="0"/>
                <w:color w:val="000000"/>
                <w:bdr w:val="none" w:sz="0" w:space="0" w:color="auto" w:frame="1"/>
              </w:rPr>
              <w:t>2</w:t>
            </w:r>
            <w:r w:rsidR="00E84394" w:rsidRPr="005B1478">
              <w:rPr>
                <w:rStyle w:val="Strong"/>
                <w:rFonts w:cstheme="minorHAnsi"/>
                <w:b w:val="0"/>
                <w:color w:val="000000"/>
                <w:bdr w:val="none" w:sz="0" w:space="0" w:color="auto" w:frame="1"/>
              </w:rPr>
              <w:t xml:space="preserve"> </w:t>
            </w:r>
          </w:p>
        </w:tc>
      </w:tr>
      <w:tr w:rsidR="00FA2569" w:rsidRPr="005B1478" w:rsidTr="00E84394">
        <w:tc>
          <w:tcPr>
            <w:tcW w:w="2581" w:type="dxa"/>
            <w:shd w:val="clear" w:color="auto" w:fill="F2F2F2" w:themeFill="background1" w:themeFillShade="F2"/>
          </w:tcPr>
          <w:p w:rsidR="00FA2569" w:rsidRPr="005B1478" w:rsidRDefault="00FA2569" w:rsidP="00A53A97">
            <w:pPr>
              <w:rPr>
                <w:rFonts w:cstheme="minorHAnsi"/>
                <w:b/>
              </w:rPr>
            </w:pPr>
            <w:r w:rsidRPr="005B1478">
              <w:rPr>
                <w:rFonts w:cstheme="minorHAnsi"/>
                <w:b/>
              </w:rPr>
              <w:t>Project duration:</w:t>
            </w:r>
          </w:p>
        </w:tc>
        <w:tc>
          <w:tcPr>
            <w:tcW w:w="6804" w:type="dxa"/>
          </w:tcPr>
          <w:p w:rsidR="005D1AF3" w:rsidRPr="005B1478" w:rsidRDefault="0055313B" w:rsidP="005D1AF3">
            <w:pPr>
              <w:rPr>
                <w:rFonts w:cstheme="minorHAnsi"/>
              </w:rPr>
            </w:pPr>
            <w:r w:rsidRPr="005B1478">
              <w:rPr>
                <w:rFonts w:cstheme="minorHAnsi"/>
              </w:rPr>
              <w:t xml:space="preserve"> </w:t>
            </w:r>
          </w:p>
          <w:p w:rsidR="00E84394" w:rsidRPr="005B1478" w:rsidRDefault="00FA48FB" w:rsidP="00E84394">
            <w:pPr>
              <w:pStyle w:val="ListParagraph"/>
              <w:numPr>
                <w:ilvl w:val="0"/>
                <w:numId w:val="2"/>
              </w:numPr>
              <w:rPr>
                <w:rFonts w:cstheme="minorHAnsi"/>
              </w:rPr>
            </w:pPr>
            <w:r w:rsidRPr="005B1478">
              <w:rPr>
                <w:rFonts w:cstheme="minorHAnsi"/>
                <w:color w:val="000000"/>
              </w:rPr>
              <w:t>36 hours (maximum – may be less depending on tasks available, minimum 20 hours)</w:t>
            </w:r>
          </w:p>
          <w:p w:rsidR="00E84394" w:rsidRDefault="000B09CC" w:rsidP="00E84394">
            <w:pPr>
              <w:pStyle w:val="ListParagraph"/>
              <w:numPr>
                <w:ilvl w:val="0"/>
                <w:numId w:val="2"/>
              </w:numPr>
              <w:rPr>
                <w:rFonts w:cstheme="minorHAnsi"/>
              </w:rPr>
            </w:pPr>
            <w:r>
              <w:rPr>
                <w:rFonts w:cstheme="minorHAnsi"/>
              </w:rPr>
              <w:t>4-5 weeks</w:t>
            </w:r>
            <w:bookmarkStart w:id="0" w:name="_GoBack"/>
            <w:bookmarkEnd w:id="0"/>
          </w:p>
          <w:p w:rsidR="005B1478" w:rsidRPr="005B1478" w:rsidRDefault="005B1478" w:rsidP="005B1478">
            <w:pPr>
              <w:ind w:left="360"/>
              <w:rPr>
                <w:rFonts w:cstheme="minorHAnsi"/>
              </w:rPr>
            </w:pPr>
          </w:p>
        </w:tc>
      </w:tr>
      <w:tr w:rsidR="00FA2569" w:rsidRPr="005B1478" w:rsidTr="00E84394">
        <w:tc>
          <w:tcPr>
            <w:tcW w:w="2581" w:type="dxa"/>
            <w:shd w:val="clear" w:color="auto" w:fill="F2F2F2" w:themeFill="background1" w:themeFillShade="F2"/>
          </w:tcPr>
          <w:p w:rsidR="00FA2569" w:rsidRPr="005B1478" w:rsidRDefault="00FA2569" w:rsidP="00A53A97">
            <w:pPr>
              <w:rPr>
                <w:rFonts w:cstheme="minorHAnsi"/>
                <w:b/>
              </w:rPr>
            </w:pPr>
            <w:r w:rsidRPr="005B1478">
              <w:rPr>
                <w:rFonts w:cstheme="minorHAnsi"/>
                <w:b/>
                <w:color w:val="000000"/>
              </w:rPr>
              <w:t>Description:</w:t>
            </w:r>
          </w:p>
        </w:tc>
        <w:tc>
          <w:tcPr>
            <w:tcW w:w="6804" w:type="dxa"/>
          </w:tcPr>
          <w:p w:rsidR="00FA48FB" w:rsidRPr="005B1478" w:rsidRDefault="00B338CC" w:rsidP="00A53A97">
            <w:pPr>
              <w:pStyle w:val="NormalWeb"/>
              <w:rPr>
                <w:rFonts w:asciiTheme="minorHAnsi" w:eastAsiaTheme="minorHAnsi" w:hAnsiTheme="minorHAnsi" w:cstheme="minorHAnsi"/>
                <w:color w:val="000000"/>
                <w:sz w:val="22"/>
                <w:szCs w:val="22"/>
                <w:lang w:eastAsia="en-US"/>
              </w:rPr>
            </w:pPr>
            <w:r w:rsidRPr="005B1478">
              <w:rPr>
                <w:rFonts w:asciiTheme="minorHAnsi" w:hAnsiTheme="minorHAnsi" w:cstheme="minorHAnsi"/>
                <w:sz w:val="22"/>
                <w:szCs w:val="22"/>
              </w:rPr>
              <w:t>Students in the Winter internship program may assist with several projects underway in the Lives Lived Well research team. There will be emphasis on one project:</w:t>
            </w:r>
            <w:r w:rsidRPr="005B1478">
              <w:rPr>
                <w:rFonts w:asciiTheme="minorHAnsi" w:eastAsiaTheme="minorHAnsi" w:hAnsiTheme="minorHAnsi" w:cstheme="minorHAnsi"/>
                <w:i/>
                <w:color w:val="000000"/>
                <w:sz w:val="22"/>
                <w:szCs w:val="22"/>
                <w:lang w:eastAsia="en-US"/>
              </w:rPr>
              <w:t xml:space="preserve"> </w:t>
            </w:r>
            <w:r w:rsidRPr="005B1478">
              <w:rPr>
                <w:rFonts w:asciiTheme="minorHAnsi" w:eastAsiaTheme="minorHAnsi" w:hAnsiTheme="minorHAnsi" w:cstheme="minorHAnsi"/>
                <w:color w:val="000000"/>
                <w:sz w:val="22"/>
                <w:szCs w:val="22"/>
                <w:lang w:eastAsia="en-US"/>
              </w:rPr>
              <w:t>Adolescent Aware (described below).</w:t>
            </w:r>
          </w:p>
          <w:p w:rsidR="00A53A97" w:rsidRPr="005B1478" w:rsidRDefault="00A53A97" w:rsidP="00A53A97">
            <w:pPr>
              <w:pStyle w:val="NormalWeb"/>
              <w:rPr>
                <w:rFonts w:asciiTheme="minorHAnsi" w:hAnsiTheme="minorHAnsi" w:cstheme="minorHAnsi"/>
                <w:sz w:val="22"/>
                <w:szCs w:val="22"/>
              </w:rPr>
            </w:pPr>
            <w:r w:rsidRPr="005B1478">
              <w:rPr>
                <w:rFonts w:asciiTheme="minorHAnsi" w:hAnsiTheme="minorHAnsi" w:cstheme="minorHAnsi"/>
                <w:sz w:val="22"/>
                <w:szCs w:val="22"/>
              </w:rPr>
              <w:t>Adolescence is a period of rapid change and development, with changes in young people’s substance use, mental health and social interactions. Adolescent Aware is a six year longitudinal study, with over 2000 students, from 10 schools across South-East Queensland, who began in Grade 7 and are now in Grade 12. The study has a very strong theoretical basis with a heavy focus on social cognitive theory. Social cognitive factors investigated include moral disengagement (both individual and collective), self-efficacy for a range of factors including assertiveness, empathy, academic achievement, ability to resist peer pressure, to regulate negative and positive emotions and social engagement; as well as anticipated social outcomes from mothers, fathers and peers for consuming alcohol. The survey includes a range of outcomes that could be examined including bullying, substance use (alcohol, tobacco, cannabis, nitrous oxide), mental health (depression, social anxiety, psychosis symptoms), Facebook intrusion and wellbeing. In addition to the social cognitive factors listed above, other important mediating or moderating factors are also measured including sleep, technology, diet, impulsivity, physical activity, involvement in sports, resilience, sense of belonging as well as peer influences (students have nominated up to five friends for each year of the survey).</w:t>
            </w:r>
          </w:p>
          <w:p w:rsidR="000E588F" w:rsidRPr="005B1478" w:rsidRDefault="00FA48FB" w:rsidP="000E588F">
            <w:pPr>
              <w:pStyle w:val="xmsonormal"/>
              <w:shd w:val="clear" w:color="auto" w:fill="FFFFFF"/>
              <w:spacing w:before="0" w:beforeAutospacing="0" w:after="0" w:afterAutospacing="0"/>
              <w:rPr>
                <w:rFonts w:ascii="Calibri" w:hAnsi="Calibri" w:cs="Calibri"/>
                <w:color w:val="201F1E"/>
                <w:sz w:val="22"/>
                <w:szCs w:val="22"/>
              </w:rPr>
            </w:pPr>
            <w:r w:rsidRPr="005B1478">
              <w:rPr>
                <w:rFonts w:asciiTheme="minorHAnsi" w:hAnsiTheme="minorHAnsi" w:cstheme="minorHAnsi"/>
                <w:sz w:val="22"/>
                <w:szCs w:val="22"/>
              </w:rPr>
              <w:t>Students in the internship program may also be asked to assist</w:t>
            </w:r>
            <w:r w:rsidR="001E6AC2" w:rsidRPr="005B1478">
              <w:rPr>
                <w:rFonts w:asciiTheme="minorHAnsi" w:hAnsiTheme="minorHAnsi" w:cstheme="minorHAnsi"/>
                <w:sz w:val="22"/>
                <w:szCs w:val="22"/>
              </w:rPr>
              <w:t xml:space="preserve"> with </w:t>
            </w:r>
            <w:r w:rsidRPr="005B1478">
              <w:rPr>
                <w:rFonts w:asciiTheme="minorHAnsi" w:hAnsiTheme="minorHAnsi" w:cstheme="minorHAnsi"/>
                <w:sz w:val="22"/>
                <w:szCs w:val="22"/>
              </w:rPr>
              <w:t xml:space="preserve">other projects underway in the Lives Lived Well research team. </w:t>
            </w:r>
            <w:r w:rsidR="001E6AC2" w:rsidRPr="005B1478">
              <w:rPr>
                <w:rFonts w:asciiTheme="minorHAnsi" w:hAnsiTheme="minorHAnsi" w:cstheme="minorHAnsi"/>
                <w:sz w:val="22"/>
                <w:szCs w:val="22"/>
              </w:rPr>
              <w:t xml:space="preserve">In particular, we are preparing for an upcoming trial that will use social network analysis to identify ‘strategic players’ </w:t>
            </w:r>
            <w:r w:rsidR="00B338CC" w:rsidRPr="005B1478">
              <w:rPr>
                <w:rFonts w:asciiTheme="minorHAnsi" w:hAnsiTheme="minorHAnsi" w:cstheme="minorHAnsi"/>
                <w:sz w:val="22"/>
                <w:szCs w:val="22"/>
              </w:rPr>
              <w:t>who will</w:t>
            </w:r>
            <w:r w:rsidR="001E6AC2" w:rsidRPr="005B1478">
              <w:rPr>
                <w:rFonts w:asciiTheme="minorHAnsi" w:hAnsiTheme="minorHAnsi" w:cstheme="minorHAnsi"/>
                <w:sz w:val="22"/>
                <w:szCs w:val="22"/>
              </w:rPr>
              <w:t xml:space="preserve"> receive intervention for heavy drinking in a youth sample. Students may also help on existing projects such as </w:t>
            </w:r>
            <w:r w:rsidR="000E588F" w:rsidRPr="005B1478">
              <w:rPr>
                <w:rFonts w:asciiTheme="minorHAnsi" w:hAnsiTheme="minorHAnsi" w:cstheme="minorHAnsi"/>
                <w:sz w:val="22"/>
                <w:szCs w:val="22"/>
              </w:rPr>
              <w:t>Keep it Real (a study</w:t>
            </w:r>
            <w:r w:rsidR="00B338CC" w:rsidRPr="005B1478">
              <w:rPr>
                <w:rFonts w:asciiTheme="minorHAnsi" w:hAnsiTheme="minorHAnsi" w:cstheme="minorHAnsi"/>
                <w:sz w:val="22"/>
                <w:szCs w:val="22"/>
              </w:rPr>
              <w:t xml:space="preserve"> of the link between cannabis and psychosis), GRIT (a wellbeing project with residential rehab participants), and more.</w:t>
            </w:r>
            <w:r w:rsidR="000E588F" w:rsidRPr="005B1478">
              <w:rPr>
                <w:rFonts w:ascii="Calibri" w:hAnsi="Calibri" w:cs="Calibri"/>
                <w:color w:val="201F1E"/>
                <w:sz w:val="22"/>
                <w:szCs w:val="22"/>
              </w:rPr>
              <w:t> </w:t>
            </w:r>
          </w:p>
          <w:p w:rsidR="000E588F" w:rsidRPr="005B1478" w:rsidRDefault="000E588F" w:rsidP="005C4204">
            <w:pPr>
              <w:pStyle w:val="xmsonormal"/>
              <w:shd w:val="clear" w:color="auto" w:fill="FFFFFF"/>
              <w:spacing w:before="0" w:beforeAutospacing="0" w:after="0" w:afterAutospacing="0"/>
              <w:rPr>
                <w:rFonts w:ascii="Calibri" w:hAnsi="Calibri" w:cs="Calibri"/>
                <w:color w:val="201F1E"/>
                <w:sz w:val="22"/>
                <w:szCs w:val="22"/>
              </w:rPr>
            </w:pPr>
          </w:p>
        </w:tc>
      </w:tr>
      <w:tr w:rsidR="00FA2569" w:rsidRPr="005B1478" w:rsidTr="00E84394">
        <w:trPr>
          <w:trHeight w:val="1028"/>
        </w:trPr>
        <w:tc>
          <w:tcPr>
            <w:tcW w:w="2581" w:type="dxa"/>
            <w:shd w:val="clear" w:color="auto" w:fill="F2F2F2" w:themeFill="background1" w:themeFillShade="F2"/>
          </w:tcPr>
          <w:p w:rsidR="00FA2569" w:rsidRPr="005B1478" w:rsidRDefault="004175CE">
            <w:pPr>
              <w:rPr>
                <w:rFonts w:cstheme="minorHAnsi"/>
                <w:b/>
              </w:rPr>
            </w:pPr>
            <w:r w:rsidRPr="005B1478">
              <w:rPr>
                <w:rFonts w:cstheme="minorHAnsi"/>
                <w:b/>
              </w:rPr>
              <w:t>Expected outcomes and deliverables:</w:t>
            </w:r>
          </w:p>
        </w:tc>
        <w:tc>
          <w:tcPr>
            <w:tcW w:w="6804" w:type="dxa"/>
          </w:tcPr>
          <w:p w:rsidR="005C4204" w:rsidRPr="005B1478" w:rsidRDefault="005C4204" w:rsidP="005C4204">
            <w:pPr>
              <w:pStyle w:val="xmsonormal"/>
              <w:shd w:val="clear" w:color="auto" w:fill="FFFFFF"/>
              <w:spacing w:before="0" w:beforeAutospacing="0" w:after="0" w:afterAutospacing="0"/>
              <w:rPr>
                <w:rFonts w:ascii="Calibri" w:hAnsi="Calibri" w:cs="Calibri"/>
                <w:b/>
                <w:bCs/>
                <w:color w:val="201F1E"/>
                <w:sz w:val="22"/>
                <w:szCs w:val="22"/>
              </w:rPr>
            </w:pPr>
          </w:p>
          <w:p w:rsidR="005C4204" w:rsidRPr="005B1478" w:rsidRDefault="005C4204" w:rsidP="005C4204">
            <w:pPr>
              <w:pStyle w:val="xmsonormal"/>
              <w:shd w:val="clear" w:color="auto" w:fill="FFFFFF"/>
              <w:spacing w:before="0" w:beforeAutospacing="0" w:after="0" w:afterAutospacing="0"/>
              <w:rPr>
                <w:rFonts w:asciiTheme="minorHAnsi" w:hAnsiTheme="minorHAnsi" w:cstheme="minorHAnsi"/>
                <w:sz w:val="22"/>
                <w:szCs w:val="22"/>
              </w:rPr>
            </w:pPr>
            <w:r w:rsidRPr="005B1478">
              <w:rPr>
                <w:rFonts w:asciiTheme="minorHAnsi" w:hAnsiTheme="minorHAnsi" w:cstheme="minorHAnsi"/>
                <w:sz w:val="22"/>
                <w:szCs w:val="22"/>
              </w:rPr>
              <w:t>In relation to the Adolescent Aware project, the Winter Research Programme students would help collect the data from the schools involved, assist with data entry and cleaning, as well as the writing of a report that is sent to each school each year.</w:t>
            </w:r>
          </w:p>
          <w:p w:rsidR="005C4204" w:rsidRPr="005B1478" w:rsidRDefault="005C4204" w:rsidP="005C4204">
            <w:pPr>
              <w:pStyle w:val="xmsonormal"/>
              <w:shd w:val="clear" w:color="auto" w:fill="FFFFFF"/>
              <w:spacing w:before="0" w:beforeAutospacing="0" w:after="0" w:afterAutospacing="0"/>
              <w:rPr>
                <w:rFonts w:ascii="Calibri" w:hAnsi="Calibri" w:cs="Calibri"/>
                <w:color w:val="201F1E"/>
                <w:sz w:val="22"/>
                <w:szCs w:val="22"/>
              </w:rPr>
            </w:pPr>
          </w:p>
          <w:p w:rsidR="005C4204" w:rsidRPr="005B1478" w:rsidRDefault="005C4204" w:rsidP="005C4204">
            <w:pPr>
              <w:pStyle w:val="xmsonormal"/>
              <w:shd w:val="clear" w:color="auto" w:fill="FFFFFF"/>
              <w:spacing w:before="0" w:beforeAutospacing="0" w:after="0" w:afterAutospacing="0"/>
              <w:rPr>
                <w:rFonts w:ascii="Calibri" w:hAnsi="Calibri" w:cs="Calibri"/>
                <w:color w:val="201F1E"/>
                <w:sz w:val="22"/>
                <w:szCs w:val="22"/>
              </w:rPr>
            </w:pPr>
            <w:r w:rsidRPr="005B1478">
              <w:rPr>
                <w:rFonts w:ascii="Calibri" w:hAnsi="Calibri" w:cs="Calibri"/>
                <w:color w:val="201F1E"/>
                <w:sz w:val="22"/>
                <w:szCs w:val="22"/>
              </w:rPr>
              <w:lastRenderedPageBreak/>
              <w:t xml:space="preserve">More broadly, students can expect to learn processes relating to data analysis, including: data cleaning, data collating, data analysis and report generation. They may also learn how to complete literature reviews, and conduct procedures for participant follow-up and recruitment. </w:t>
            </w:r>
          </w:p>
          <w:p w:rsidR="005C4204" w:rsidRPr="005B1478" w:rsidRDefault="005C4204" w:rsidP="005C4204">
            <w:pPr>
              <w:pStyle w:val="xmsonormal"/>
              <w:shd w:val="clear" w:color="auto" w:fill="FFFFFF"/>
              <w:spacing w:before="0" w:beforeAutospacing="0" w:after="0" w:afterAutospacing="0"/>
              <w:rPr>
                <w:rFonts w:ascii="Calibri" w:hAnsi="Calibri" w:cs="Calibri"/>
                <w:color w:val="201F1E"/>
                <w:sz w:val="22"/>
                <w:szCs w:val="22"/>
              </w:rPr>
            </w:pPr>
          </w:p>
          <w:p w:rsidR="005C4204" w:rsidRPr="005B1478" w:rsidRDefault="005C4204" w:rsidP="005C4204">
            <w:pPr>
              <w:pStyle w:val="xmsonormal"/>
              <w:shd w:val="clear" w:color="auto" w:fill="FFFFFF"/>
              <w:spacing w:before="0" w:beforeAutospacing="0" w:after="0" w:afterAutospacing="0"/>
              <w:rPr>
                <w:rFonts w:ascii="Calibri" w:hAnsi="Calibri" w:cs="Calibri"/>
                <w:b/>
                <w:bCs/>
                <w:color w:val="201F1E"/>
                <w:sz w:val="22"/>
                <w:szCs w:val="22"/>
              </w:rPr>
            </w:pPr>
            <w:r w:rsidRPr="005B1478">
              <w:rPr>
                <w:rFonts w:ascii="Calibri" w:hAnsi="Calibri" w:cs="Calibri"/>
                <w:b/>
                <w:bCs/>
                <w:color w:val="201F1E"/>
                <w:sz w:val="22"/>
                <w:szCs w:val="22"/>
              </w:rPr>
              <w:t>Supervision details (how will the student be supervised when carrying out their duties):</w:t>
            </w:r>
          </w:p>
          <w:p w:rsidR="005C4204" w:rsidRPr="005B1478" w:rsidRDefault="005C4204" w:rsidP="005C4204">
            <w:pPr>
              <w:pStyle w:val="xmsonormal"/>
              <w:shd w:val="clear" w:color="auto" w:fill="FFFFFF"/>
              <w:spacing w:before="0" w:beforeAutospacing="0" w:after="0" w:afterAutospacing="0"/>
              <w:rPr>
                <w:rFonts w:ascii="Calibri" w:hAnsi="Calibri" w:cs="Calibri"/>
                <w:color w:val="201F1E"/>
                <w:sz w:val="22"/>
                <w:szCs w:val="22"/>
              </w:rPr>
            </w:pPr>
          </w:p>
          <w:p w:rsidR="005C4204" w:rsidRPr="005B1478" w:rsidRDefault="005C4204" w:rsidP="005C4204">
            <w:pPr>
              <w:pStyle w:val="xmsonormal"/>
              <w:shd w:val="clear" w:color="auto" w:fill="FFFFFF"/>
              <w:spacing w:before="0" w:beforeAutospacing="0" w:after="0" w:afterAutospacing="0"/>
              <w:rPr>
                <w:rFonts w:ascii="Calibri" w:hAnsi="Calibri" w:cs="Calibri"/>
                <w:color w:val="000000"/>
                <w:sz w:val="22"/>
                <w:szCs w:val="22"/>
                <w:bdr w:val="none" w:sz="0" w:space="0" w:color="auto" w:frame="1"/>
                <w:lang w:val="en-US"/>
              </w:rPr>
            </w:pPr>
            <w:r w:rsidRPr="005B1478">
              <w:rPr>
                <w:rFonts w:ascii="Calibri" w:hAnsi="Calibri" w:cs="Calibri"/>
                <w:color w:val="201F1E"/>
                <w:sz w:val="22"/>
                <w:szCs w:val="22"/>
              </w:rPr>
              <w:t>Student(s) will be trained by and work closely with existing research assistants on the Lives Lived Well Research Team and </w:t>
            </w:r>
            <w:r w:rsidRPr="005B1478">
              <w:rPr>
                <w:rFonts w:ascii="Calibri" w:hAnsi="Calibri" w:cs="Calibri"/>
                <w:color w:val="000000"/>
                <w:sz w:val="22"/>
                <w:szCs w:val="22"/>
                <w:bdr w:val="none" w:sz="0" w:space="0" w:color="auto" w:frame="1"/>
                <w:lang w:val="en-US"/>
              </w:rPr>
              <w:t xml:space="preserve">will receive weekly supervision from a research fellow or post doctorate researcher on the team (the exact person will depend on the project the student is working on at the time). </w:t>
            </w:r>
          </w:p>
          <w:p w:rsidR="00FA2569" w:rsidRPr="005B1478" w:rsidRDefault="00FA2569" w:rsidP="00D61347">
            <w:pPr>
              <w:rPr>
                <w:rFonts w:cstheme="minorHAnsi"/>
                <w:i/>
              </w:rPr>
            </w:pPr>
          </w:p>
        </w:tc>
      </w:tr>
      <w:tr w:rsidR="00FA2569" w:rsidRPr="005B1478" w:rsidTr="005B1478">
        <w:trPr>
          <w:trHeight w:val="1178"/>
        </w:trPr>
        <w:tc>
          <w:tcPr>
            <w:tcW w:w="2581" w:type="dxa"/>
            <w:shd w:val="clear" w:color="auto" w:fill="F2F2F2" w:themeFill="background1" w:themeFillShade="F2"/>
          </w:tcPr>
          <w:p w:rsidR="00FA2569" w:rsidRPr="005B1478" w:rsidRDefault="00FA2569" w:rsidP="00D61347">
            <w:pPr>
              <w:rPr>
                <w:rFonts w:cstheme="minorHAnsi"/>
                <w:b/>
              </w:rPr>
            </w:pPr>
            <w:r w:rsidRPr="005B1478">
              <w:rPr>
                <w:rFonts w:cstheme="minorHAnsi"/>
                <w:b/>
              </w:rPr>
              <w:lastRenderedPageBreak/>
              <w:t>Suitable for:</w:t>
            </w:r>
          </w:p>
        </w:tc>
        <w:tc>
          <w:tcPr>
            <w:tcW w:w="6804" w:type="dxa"/>
          </w:tcPr>
          <w:p w:rsidR="00FA2569" w:rsidRPr="005B1478" w:rsidRDefault="005C4204" w:rsidP="00D61347">
            <w:pPr>
              <w:rPr>
                <w:rFonts w:cstheme="minorHAnsi"/>
                <w:color w:val="000000"/>
              </w:rPr>
            </w:pPr>
            <w:r w:rsidRPr="005B1478">
              <w:t>T</w:t>
            </w:r>
            <w:r w:rsidR="00FA2569" w:rsidRPr="005B1478">
              <w:rPr>
                <w:rStyle w:val="apple-style-span"/>
                <w:rFonts w:cstheme="minorHAnsi"/>
                <w:color w:val="000000"/>
              </w:rPr>
              <w:t>his project is open to applications from</w:t>
            </w:r>
            <w:r w:rsidR="00FA2569" w:rsidRPr="005B1478">
              <w:rPr>
                <w:rStyle w:val="apple-converted-space"/>
                <w:rFonts w:cstheme="minorHAnsi"/>
                <w:color w:val="000000"/>
              </w:rPr>
              <w:t> </w:t>
            </w:r>
            <w:r w:rsidR="00FA2569" w:rsidRPr="005B1478">
              <w:rPr>
                <w:rFonts w:cstheme="minorHAnsi"/>
              </w:rPr>
              <w:t>s</w:t>
            </w:r>
            <w:r w:rsidRPr="005B1478">
              <w:rPr>
                <w:rFonts w:cstheme="minorHAnsi"/>
                <w:color w:val="000000"/>
              </w:rPr>
              <w:t xml:space="preserve">tudents with a background in Psychology. Only students in </w:t>
            </w:r>
            <w:r w:rsidR="00FA2569" w:rsidRPr="005B1478">
              <w:rPr>
                <w:rFonts w:cstheme="minorHAnsi"/>
                <w:color w:val="000000"/>
              </w:rPr>
              <w:t>3</w:t>
            </w:r>
            <w:r w:rsidRPr="005B1478">
              <w:rPr>
                <w:rFonts w:cstheme="minorHAnsi"/>
                <w:color w:val="000000"/>
              </w:rPr>
              <w:t>rd</w:t>
            </w:r>
            <w:r w:rsidR="00FA2569" w:rsidRPr="005B1478">
              <w:rPr>
                <w:rFonts w:cstheme="minorHAnsi"/>
                <w:color w:val="000000"/>
              </w:rPr>
              <w:t xml:space="preserve"> year </w:t>
            </w:r>
            <w:r w:rsidRPr="005B1478">
              <w:rPr>
                <w:rFonts w:cstheme="minorHAnsi"/>
                <w:color w:val="000000"/>
              </w:rPr>
              <w:t>or higher will be considered.</w:t>
            </w:r>
            <w:r w:rsidR="00FA2569" w:rsidRPr="005B1478">
              <w:rPr>
                <w:rFonts w:cstheme="minorHAnsi"/>
                <w:color w:val="000000"/>
              </w:rPr>
              <w:t xml:space="preserve"> UQ enrolled </w:t>
            </w:r>
            <w:r w:rsidRPr="005B1478">
              <w:rPr>
                <w:rFonts w:cstheme="minorHAnsi"/>
                <w:color w:val="000000"/>
              </w:rPr>
              <w:t xml:space="preserve">students only. </w:t>
            </w:r>
          </w:p>
          <w:p w:rsidR="00FA2569" w:rsidRPr="005B1478" w:rsidRDefault="00FA2569" w:rsidP="00D61347">
            <w:pPr>
              <w:rPr>
                <w:rFonts w:cstheme="minorHAnsi"/>
                <w:i/>
              </w:rPr>
            </w:pPr>
          </w:p>
        </w:tc>
      </w:tr>
      <w:tr w:rsidR="00FA2569" w:rsidRPr="005B1478" w:rsidTr="00E84394">
        <w:tc>
          <w:tcPr>
            <w:tcW w:w="2581" w:type="dxa"/>
            <w:shd w:val="clear" w:color="auto" w:fill="F2F2F2" w:themeFill="background1" w:themeFillShade="F2"/>
          </w:tcPr>
          <w:p w:rsidR="00FA2569" w:rsidRPr="005B1478" w:rsidRDefault="00C20DAA" w:rsidP="00A53A97">
            <w:pPr>
              <w:rPr>
                <w:rFonts w:cstheme="minorHAnsi"/>
                <w:b/>
              </w:rPr>
            </w:pPr>
            <w:r w:rsidRPr="005B1478">
              <w:rPr>
                <w:rFonts w:cstheme="minorHAnsi"/>
                <w:b/>
              </w:rPr>
              <w:t xml:space="preserve">Primary </w:t>
            </w:r>
            <w:r w:rsidR="00FA2569" w:rsidRPr="005B1478">
              <w:rPr>
                <w:rFonts w:cstheme="minorHAnsi"/>
                <w:b/>
              </w:rPr>
              <w:t>Supervisor:</w:t>
            </w:r>
          </w:p>
          <w:p w:rsidR="00C20DAA" w:rsidRPr="005B1478" w:rsidRDefault="00C20DAA" w:rsidP="00A53A97">
            <w:pPr>
              <w:rPr>
                <w:rFonts w:cstheme="minorHAnsi"/>
                <w:b/>
              </w:rPr>
            </w:pPr>
          </w:p>
        </w:tc>
        <w:tc>
          <w:tcPr>
            <w:tcW w:w="6804" w:type="dxa"/>
          </w:tcPr>
          <w:p w:rsidR="00FA2569" w:rsidRPr="005B1478" w:rsidRDefault="00A53A97" w:rsidP="00FA2569">
            <w:pPr>
              <w:rPr>
                <w:rFonts w:cstheme="minorHAnsi"/>
              </w:rPr>
            </w:pPr>
            <w:r w:rsidRPr="005B1478">
              <w:rPr>
                <w:rFonts w:cstheme="minorHAnsi"/>
              </w:rPr>
              <w:t>Dr Molly Carlyle</w:t>
            </w:r>
          </w:p>
          <w:p w:rsidR="00FA2569" w:rsidRPr="005B1478" w:rsidRDefault="00FA2569" w:rsidP="00FA2569">
            <w:pPr>
              <w:rPr>
                <w:rFonts w:cstheme="minorHAnsi"/>
                <w:i/>
              </w:rPr>
            </w:pPr>
          </w:p>
        </w:tc>
      </w:tr>
      <w:tr w:rsidR="00FA2569" w:rsidRPr="005B1478" w:rsidTr="00E84394">
        <w:trPr>
          <w:trHeight w:val="446"/>
        </w:trPr>
        <w:tc>
          <w:tcPr>
            <w:tcW w:w="2581" w:type="dxa"/>
            <w:shd w:val="clear" w:color="auto" w:fill="F2F2F2" w:themeFill="background1" w:themeFillShade="F2"/>
          </w:tcPr>
          <w:p w:rsidR="00FA2569" w:rsidRPr="005B1478" w:rsidRDefault="00FA2569" w:rsidP="00D61347">
            <w:pPr>
              <w:rPr>
                <w:rFonts w:cstheme="minorHAnsi"/>
                <w:b/>
              </w:rPr>
            </w:pPr>
            <w:r w:rsidRPr="005B1478">
              <w:rPr>
                <w:rFonts w:cstheme="minorHAnsi"/>
                <w:b/>
              </w:rPr>
              <w:t>Further info:</w:t>
            </w:r>
          </w:p>
        </w:tc>
        <w:tc>
          <w:tcPr>
            <w:tcW w:w="6804" w:type="dxa"/>
          </w:tcPr>
          <w:p w:rsidR="00E84394" w:rsidRPr="005B1478" w:rsidRDefault="005C4204" w:rsidP="005C4204">
            <w:pPr>
              <w:rPr>
                <w:rFonts w:cstheme="minorHAnsi"/>
              </w:rPr>
            </w:pPr>
            <w:r w:rsidRPr="005B1478">
              <w:rPr>
                <w:rFonts w:cstheme="minorHAnsi"/>
              </w:rPr>
              <w:t>Location: St Lucia, School of Ps</w:t>
            </w:r>
            <w:r w:rsidR="001C03F7">
              <w:rPr>
                <w:rFonts w:cstheme="minorHAnsi"/>
              </w:rPr>
              <w:t>ychology, McElwain Blg, Rm: 228</w:t>
            </w:r>
          </w:p>
          <w:p w:rsidR="00941E04" w:rsidRPr="005B1478" w:rsidRDefault="00941E04" w:rsidP="00FA2569">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3A" w:rsidRDefault="003F403A" w:rsidP="00E84394">
      <w:r>
        <w:separator/>
      </w:r>
    </w:p>
  </w:endnote>
  <w:endnote w:type="continuationSeparator" w:id="0">
    <w:p w:rsidR="003F403A" w:rsidRDefault="003F403A"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3A" w:rsidRDefault="003F403A" w:rsidP="00E84394">
      <w:r>
        <w:separator/>
      </w:r>
    </w:p>
  </w:footnote>
  <w:footnote w:type="continuationSeparator" w:id="0">
    <w:p w:rsidR="003F403A" w:rsidRDefault="003F403A"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09CC"/>
    <w:rsid w:val="000E588F"/>
    <w:rsid w:val="001C03F7"/>
    <w:rsid w:val="001C1584"/>
    <w:rsid w:val="001E6AC2"/>
    <w:rsid w:val="002552D9"/>
    <w:rsid w:val="003570F0"/>
    <w:rsid w:val="003F403A"/>
    <w:rsid w:val="004175CE"/>
    <w:rsid w:val="00454FF1"/>
    <w:rsid w:val="004C1625"/>
    <w:rsid w:val="00502FC5"/>
    <w:rsid w:val="0055313B"/>
    <w:rsid w:val="00572429"/>
    <w:rsid w:val="005B1478"/>
    <w:rsid w:val="005C4204"/>
    <w:rsid w:val="005D1AF3"/>
    <w:rsid w:val="00941E04"/>
    <w:rsid w:val="00A53A97"/>
    <w:rsid w:val="00A54AF7"/>
    <w:rsid w:val="00A85667"/>
    <w:rsid w:val="00B338CC"/>
    <w:rsid w:val="00BA289F"/>
    <w:rsid w:val="00C20DAA"/>
    <w:rsid w:val="00C736FA"/>
    <w:rsid w:val="00D61347"/>
    <w:rsid w:val="00E84394"/>
    <w:rsid w:val="00EB6CB6"/>
    <w:rsid w:val="00FA2569"/>
    <w:rsid w:val="00FA4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7A7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paragraph" w:customStyle="1" w:styleId="xmsonormal">
    <w:name w:val="x_msonormal"/>
    <w:basedOn w:val="Normal"/>
    <w:rsid w:val="000E588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884371918">
      <w:bodyDiv w:val="1"/>
      <w:marLeft w:val="0"/>
      <w:marRight w:val="0"/>
      <w:marTop w:val="0"/>
      <w:marBottom w:val="0"/>
      <w:divBdr>
        <w:top w:val="none" w:sz="0" w:space="0" w:color="auto"/>
        <w:left w:val="none" w:sz="0" w:space="0" w:color="auto"/>
        <w:bottom w:val="none" w:sz="0" w:space="0" w:color="auto"/>
        <w:right w:val="none" w:sz="0" w:space="0" w:color="auto"/>
      </w:divBdr>
    </w:div>
    <w:div w:id="113063347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2020-02-14T01:04:00Z</dcterms:created>
  <dcterms:modified xsi:type="dcterms:W3CDTF">2020-03-13T01:00:00Z</dcterms:modified>
</cp:coreProperties>
</file>