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A6CBD" w:rsidTr="00E81120">
        <w:tc>
          <w:tcPr>
            <w:tcW w:w="1950" w:type="dxa"/>
            <w:shd w:val="clear" w:color="auto" w:fill="auto"/>
          </w:tcPr>
          <w:p w:rsidR="00D61347" w:rsidRPr="004A6CBD" w:rsidRDefault="00D61347">
            <w:pPr>
              <w:rPr>
                <w:rFonts w:cstheme="minorHAnsi"/>
                <w:b/>
              </w:rPr>
            </w:pPr>
            <w:r w:rsidRPr="004A6CBD">
              <w:rPr>
                <w:rFonts w:cstheme="minorHAnsi"/>
                <w:b/>
                <w:color w:val="000000"/>
              </w:rPr>
              <w:t>Project title:</w:t>
            </w:r>
            <w:r w:rsidRPr="004A6CBD">
              <w:rPr>
                <w:rStyle w:val="apple-converted-space"/>
                <w:rFonts w:cstheme="minorHAnsi"/>
                <w:b/>
                <w:bCs/>
                <w:color w:val="000000"/>
                <w:bdr w:val="none" w:sz="0" w:space="0" w:color="auto" w:frame="1"/>
              </w:rPr>
              <w:t> </w:t>
            </w:r>
          </w:p>
        </w:tc>
        <w:tc>
          <w:tcPr>
            <w:tcW w:w="6958" w:type="dxa"/>
            <w:shd w:val="clear" w:color="auto" w:fill="auto"/>
          </w:tcPr>
          <w:p w:rsidR="004A6CBD" w:rsidRPr="006F4939" w:rsidRDefault="004A6CBD" w:rsidP="004A6CBD">
            <w:pPr>
              <w:rPr>
                <w:rFonts w:cstheme="minorHAnsi"/>
                <w:b/>
                <w:sz w:val="24"/>
                <w:szCs w:val="24"/>
              </w:rPr>
            </w:pPr>
            <w:r>
              <w:rPr>
                <w:rFonts w:cstheme="minorHAnsi"/>
                <w:b/>
                <w:sz w:val="24"/>
                <w:szCs w:val="24"/>
              </w:rPr>
              <w:t>Using citizen science to create supportive, safe and inclusive transport alternatives for older people</w:t>
            </w:r>
          </w:p>
          <w:p w:rsidR="00D61347" w:rsidRPr="004A6CBD" w:rsidRDefault="00D61347">
            <w:pPr>
              <w:rPr>
                <w:rFonts w:cstheme="minorHAnsi"/>
                <w:b/>
              </w:rPr>
            </w:pPr>
          </w:p>
        </w:tc>
      </w:tr>
      <w:tr w:rsidR="00FA2569" w:rsidRPr="004A6CBD" w:rsidTr="00E81120">
        <w:tc>
          <w:tcPr>
            <w:tcW w:w="1950" w:type="dxa"/>
            <w:shd w:val="clear" w:color="auto" w:fill="auto"/>
          </w:tcPr>
          <w:p w:rsidR="00212F25" w:rsidRPr="004A6CBD" w:rsidRDefault="00FA2569" w:rsidP="0015100D">
            <w:pPr>
              <w:rPr>
                <w:rFonts w:cstheme="minorHAnsi"/>
                <w:b/>
              </w:rPr>
            </w:pPr>
            <w:r w:rsidRPr="004A6CBD">
              <w:rPr>
                <w:rFonts w:cstheme="minorHAnsi"/>
                <w:b/>
              </w:rPr>
              <w:t>Project duration:</w:t>
            </w:r>
          </w:p>
        </w:tc>
        <w:tc>
          <w:tcPr>
            <w:tcW w:w="6958" w:type="dxa"/>
            <w:shd w:val="clear" w:color="auto" w:fill="auto"/>
          </w:tcPr>
          <w:p w:rsidR="004A6CBD" w:rsidRPr="004A6CBD" w:rsidRDefault="004A6CBD" w:rsidP="004A6CBD">
            <w:pPr>
              <w:pStyle w:val="ListParagraph"/>
              <w:numPr>
                <w:ilvl w:val="0"/>
                <w:numId w:val="1"/>
              </w:numPr>
              <w:rPr>
                <w:rFonts w:cstheme="minorHAnsi"/>
              </w:rPr>
            </w:pPr>
            <w:r w:rsidRPr="004A6CBD">
              <w:rPr>
                <w:rFonts w:cstheme="minorHAnsi"/>
              </w:rPr>
              <w:t>7 weeks</w:t>
            </w:r>
          </w:p>
          <w:p w:rsidR="00FA2569" w:rsidRPr="004A6CBD" w:rsidRDefault="004A6CBD" w:rsidP="004A6CBD">
            <w:pPr>
              <w:pStyle w:val="ListParagraph"/>
              <w:numPr>
                <w:ilvl w:val="0"/>
                <w:numId w:val="1"/>
              </w:numPr>
              <w:rPr>
                <w:rFonts w:cstheme="minorHAnsi"/>
              </w:rPr>
            </w:pPr>
            <w:r w:rsidRPr="004A6CBD">
              <w:rPr>
                <w:rFonts w:cstheme="minorHAnsi"/>
                <w:color w:val="000000"/>
              </w:rPr>
              <w:t>32 hours/week</w:t>
            </w:r>
          </w:p>
          <w:p w:rsidR="00212F25" w:rsidRPr="004A6CBD" w:rsidRDefault="00212F25" w:rsidP="00572718">
            <w:pPr>
              <w:rPr>
                <w:rFonts w:cstheme="minorHAnsi"/>
                <w:i/>
              </w:rPr>
            </w:pPr>
          </w:p>
        </w:tc>
      </w:tr>
      <w:tr w:rsidR="0015100D" w:rsidRPr="004A6CBD" w:rsidTr="00E81120">
        <w:tc>
          <w:tcPr>
            <w:tcW w:w="1950" w:type="dxa"/>
            <w:shd w:val="clear" w:color="auto" w:fill="auto"/>
          </w:tcPr>
          <w:p w:rsidR="0015100D" w:rsidRPr="004A6CBD" w:rsidRDefault="0015100D" w:rsidP="0015100D">
            <w:pPr>
              <w:rPr>
                <w:rFonts w:cstheme="minorHAnsi"/>
                <w:b/>
              </w:rPr>
            </w:pPr>
            <w:r w:rsidRPr="004A6CBD">
              <w:rPr>
                <w:rFonts w:cstheme="minorHAnsi"/>
                <w:b/>
              </w:rPr>
              <w:t>Position/s available</w:t>
            </w:r>
          </w:p>
        </w:tc>
        <w:tc>
          <w:tcPr>
            <w:tcW w:w="6958" w:type="dxa"/>
            <w:shd w:val="clear" w:color="auto" w:fill="auto"/>
          </w:tcPr>
          <w:p w:rsidR="0015100D" w:rsidRPr="004A6CBD" w:rsidRDefault="004A6CBD" w:rsidP="00484577">
            <w:pPr>
              <w:rPr>
                <w:rFonts w:cstheme="minorHAnsi"/>
              </w:rPr>
            </w:pPr>
            <w:r w:rsidRPr="004A6CBD">
              <w:rPr>
                <w:rFonts w:cstheme="minorHAnsi"/>
              </w:rPr>
              <w:t>1</w:t>
            </w:r>
          </w:p>
        </w:tc>
      </w:tr>
      <w:tr w:rsidR="00FA2569" w:rsidRPr="004A6CBD" w:rsidTr="00E81120">
        <w:tc>
          <w:tcPr>
            <w:tcW w:w="1950" w:type="dxa"/>
            <w:shd w:val="clear" w:color="auto" w:fill="auto"/>
          </w:tcPr>
          <w:p w:rsidR="00FA2569" w:rsidRPr="004A6CBD" w:rsidRDefault="00FA2569" w:rsidP="00572718">
            <w:pPr>
              <w:rPr>
                <w:rFonts w:cstheme="minorHAnsi"/>
                <w:b/>
              </w:rPr>
            </w:pPr>
            <w:r w:rsidRPr="004A6CBD">
              <w:rPr>
                <w:rFonts w:cstheme="minorHAnsi"/>
                <w:b/>
                <w:color w:val="000000"/>
              </w:rPr>
              <w:t>Description:</w:t>
            </w:r>
          </w:p>
        </w:tc>
        <w:tc>
          <w:tcPr>
            <w:tcW w:w="6958" w:type="dxa"/>
            <w:shd w:val="clear" w:color="auto" w:fill="auto"/>
          </w:tcPr>
          <w:p w:rsidR="004A6CBD" w:rsidRPr="004A6CBD" w:rsidRDefault="004A6CBD" w:rsidP="004A6CBD">
            <w:pPr>
              <w:rPr>
                <w:rFonts w:cstheme="minorHAnsi"/>
              </w:rPr>
            </w:pPr>
            <w:r w:rsidRPr="004A6CBD">
              <w:rPr>
                <w:rFonts w:cstheme="minorHAnsi"/>
              </w:rPr>
              <w:t xml:space="preserve">Australia like most developed countries has an ageing population. In order to maintain health into older age, it is important for people to be active, maintain their connections to the neighbourhoods and have social interactions. However, these factors </w:t>
            </w:r>
            <w:proofErr w:type="gramStart"/>
            <w:r w:rsidRPr="004A6CBD">
              <w:rPr>
                <w:rFonts w:cstheme="minorHAnsi"/>
              </w:rPr>
              <w:t>can be impacted</w:t>
            </w:r>
            <w:proofErr w:type="gramEnd"/>
            <w:r w:rsidRPr="004A6CBD">
              <w:rPr>
                <w:rFonts w:cstheme="minorHAnsi"/>
              </w:rPr>
              <w:t xml:space="preserve"> by lifestyle changes such as stopping driving. The aims of the project are to investigate ways to keep older people active and engaged in their communities, to promote safe mobility, to explore attractive and safe alternatives to the car. This project will use the Our Voice Citizen Science Framework to ask new and existing public transport users to discover things that help or hinder them to use public transport, using a mobile application on a tablet that allows them to record geo-stamped images and audio. They will then come together to discuss the positive attributes of public transport </w:t>
            </w:r>
            <w:proofErr w:type="gramStart"/>
            <w:r w:rsidRPr="004A6CBD">
              <w:rPr>
                <w:rFonts w:cstheme="minorHAnsi"/>
              </w:rPr>
              <w:t>and also</w:t>
            </w:r>
            <w:proofErr w:type="gramEnd"/>
            <w:r w:rsidRPr="004A6CBD">
              <w:rPr>
                <w:rFonts w:cstheme="minorHAnsi"/>
              </w:rPr>
              <w:t xml:space="preserve"> to brainstorm solutions to the negative features they identified. These solutions </w:t>
            </w:r>
            <w:proofErr w:type="gramStart"/>
            <w:r w:rsidRPr="004A6CBD">
              <w:rPr>
                <w:rFonts w:cstheme="minorHAnsi"/>
              </w:rPr>
              <w:t>will be presented</w:t>
            </w:r>
            <w:proofErr w:type="gramEnd"/>
            <w:r w:rsidRPr="004A6CBD">
              <w:rPr>
                <w:rFonts w:cstheme="minorHAnsi"/>
              </w:rPr>
              <w:t xml:space="preserve"> to decision makers within relevant bodies, e.g. Brisbane City Council (for buses) or Queensland Rail (for trains). This project will result in older adults, who are often an overlooked group of the community, having a voice to improve public transport for their peers. This will be a quasi-experimental pre-post study.</w:t>
            </w:r>
          </w:p>
          <w:p w:rsidR="00FA2569" w:rsidRPr="004A6CBD" w:rsidRDefault="00FA2569" w:rsidP="00572718">
            <w:pPr>
              <w:rPr>
                <w:rFonts w:cstheme="minorHAnsi"/>
              </w:rPr>
            </w:pPr>
          </w:p>
        </w:tc>
      </w:tr>
      <w:tr w:rsidR="00FA2569" w:rsidRPr="004A6CBD" w:rsidTr="00E81120">
        <w:trPr>
          <w:trHeight w:val="1028"/>
        </w:trPr>
        <w:tc>
          <w:tcPr>
            <w:tcW w:w="1950" w:type="dxa"/>
            <w:shd w:val="clear" w:color="auto" w:fill="auto"/>
          </w:tcPr>
          <w:p w:rsidR="00FA2569" w:rsidRPr="004A6CBD" w:rsidRDefault="004175CE">
            <w:pPr>
              <w:rPr>
                <w:rFonts w:cstheme="minorHAnsi"/>
                <w:b/>
              </w:rPr>
            </w:pPr>
            <w:r w:rsidRPr="004A6CBD">
              <w:rPr>
                <w:rFonts w:cstheme="minorHAnsi"/>
                <w:b/>
              </w:rPr>
              <w:t>Expected outcomes and deliverables:</w:t>
            </w:r>
          </w:p>
        </w:tc>
        <w:tc>
          <w:tcPr>
            <w:tcW w:w="6958" w:type="dxa"/>
            <w:shd w:val="clear" w:color="auto" w:fill="auto"/>
          </w:tcPr>
          <w:p w:rsidR="004A6CBD" w:rsidRPr="004A6CBD" w:rsidRDefault="004A6CBD" w:rsidP="004A6CBD">
            <w:pPr>
              <w:rPr>
                <w:rFonts w:cstheme="minorHAnsi"/>
              </w:rPr>
            </w:pPr>
            <w:r w:rsidRPr="004A6CBD">
              <w:rPr>
                <w:rFonts w:cstheme="minorHAnsi"/>
              </w:rPr>
              <w:t xml:space="preserve">The student will gain skills in data collection using mobile </w:t>
            </w:r>
            <w:proofErr w:type="gramStart"/>
            <w:r w:rsidRPr="004A6CBD">
              <w:rPr>
                <w:rFonts w:cstheme="minorHAnsi"/>
              </w:rPr>
              <w:t>technology,</w:t>
            </w:r>
            <w:proofErr w:type="gramEnd"/>
            <w:r w:rsidRPr="004A6CBD">
              <w:rPr>
                <w:rFonts w:cstheme="minorHAnsi"/>
              </w:rPr>
              <w:t xml:space="preserve"> they will gain insights into facilitating focus groups and </w:t>
            </w:r>
            <w:proofErr w:type="spellStart"/>
            <w:r w:rsidRPr="004A6CBD">
              <w:rPr>
                <w:rFonts w:cstheme="minorHAnsi"/>
              </w:rPr>
              <w:t>analyzing</w:t>
            </w:r>
            <w:proofErr w:type="spellEnd"/>
            <w:r w:rsidRPr="004A6CBD">
              <w:rPr>
                <w:rFonts w:cstheme="minorHAnsi"/>
              </w:rPr>
              <w:t xml:space="preserve"> qualitative and quantitative data. The student will be an author on any publications resulting from this project.</w:t>
            </w:r>
          </w:p>
          <w:p w:rsidR="00FA2569" w:rsidRPr="004A6CBD" w:rsidRDefault="00FA2569" w:rsidP="00D61347">
            <w:pPr>
              <w:rPr>
                <w:rFonts w:cstheme="minorHAnsi"/>
              </w:rPr>
            </w:pPr>
          </w:p>
        </w:tc>
      </w:tr>
      <w:tr w:rsidR="00FA2569" w:rsidRPr="004A6CBD" w:rsidTr="00E81120">
        <w:trPr>
          <w:trHeight w:val="1676"/>
        </w:trPr>
        <w:tc>
          <w:tcPr>
            <w:tcW w:w="1950" w:type="dxa"/>
            <w:shd w:val="clear" w:color="auto" w:fill="auto"/>
          </w:tcPr>
          <w:p w:rsidR="00FA2569" w:rsidRPr="004A6CBD" w:rsidRDefault="00FA2569" w:rsidP="00D61347">
            <w:pPr>
              <w:rPr>
                <w:rFonts w:cstheme="minorHAnsi"/>
                <w:b/>
              </w:rPr>
            </w:pPr>
            <w:r w:rsidRPr="004A6CBD">
              <w:rPr>
                <w:rFonts w:cstheme="minorHAnsi"/>
                <w:b/>
              </w:rPr>
              <w:t>Suitable for:</w:t>
            </w:r>
          </w:p>
        </w:tc>
        <w:tc>
          <w:tcPr>
            <w:tcW w:w="6958" w:type="dxa"/>
            <w:shd w:val="clear" w:color="auto" w:fill="auto"/>
          </w:tcPr>
          <w:p w:rsidR="004A6CBD" w:rsidRPr="004A6CBD" w:rsidRDefault="004A6CBD" w:rsidP="004A6CBD">
            <w:pPr>
              <w:rPr>
                <w:rFonts w:cstheme="minorHAnsi"/>
              </w:rPr>
            </w:pPr>
            <w:r w:rsidRPr="004A6CBD">
              <w:rPr>
                <w:rFonts w:cstheme="minorHAnsi"/>
              </w:rPr>
              <w:t xml:space="preserve">A student enrolled in a health professional/clinical focused degree such as medicine, psychology, physiotherapy etc. or health sciences. </w:t>
            </w:r>
          </w:p>
          <w:p w:rsidR="004A6CBD" w:rsidRDefault="004A6CBD" w:rsidP="004A6CBD">
            <w:pPr>
              <w:rPr>
                <w:rFonts w:cstheme="minorHAnsi"/>
              </w:rPr>
            </w:pPr>
          </w:p>
          <w:p w:rsidR="004A6CBD" w:rsidRPr="004A6CBD" w:rsidRDefault="004A6CBD" w:rsidP="004A6CBD">
            <w:pPr>
              <w:rPr>
                <w:rFonts w:cstheme="minorHAnsi"/>
              </w:rPr>
            </w:pPr>
            <w:r w:rsidRPr="004A6CBD">
              <w:rPr>
                <w:rFonts w:cstheme="minorHAnsi"/>
              </w:rPr>
              <w:t>Experience in working with older people would be an advantage.</w:t>
            </w:r>
          </w:p>
          <w:p w:rsidR="00FA2569" w:rsidRPr="004A6CBD" w:rsidRDefault="00FA2569" w:rsidP="00D61347">
            <w:pPr>
              <w:rPr>
                <w:rFonts w:cstheme="minorHAnsi"/>
              </w:rPr>
            </w:pPr>
            <w:bookmarkStart w:id="0" w:name="_GoBack"/>
            <w:bookmarkEnd w:id="0"/>
          </w:p>
        </w:tc>
      </w:tr>
      <w:tr w:rsidR="00FA2569" w:rsidRPr="004A6CBD" w:rsidTr="00E81120">
        <w:tc>
          <w:tcPr>
            <w:tcW w:w="1950" w:type="dxa"/>
            <w:shd w:val="clear" w:color="auto" w:fill="auto"/>
          </w:tcPr>
          <w:p w:rsidR="00FA2569" w:rsidRPr="004A6CBD" w:rsidRDefault="00C20DAA" w:rsidP="00572718">
            <w:pPr>
              <w:rPr>
                <w:rFonts w:cstheme="minorHAnsi"/>
                <w:b/>
              </w:rPr>
            </w:pPr>
            <w:r w:rsidRPr="004A6CBD">
              <w:rPr>
                <w:rFonts w:cstheme="minorHAnsi"/>
                <w:b/>
              </w:rPr>
              <w:t xml:space="preserve">Primary </w:t>
            </w:r>
            <w:r w:rsidR="00FA2569" w:rsidRPr="004A6CBD">
              <w:rPr>
                <w:rFonts w:cstheme="minorHAnsi"/>
                <w:b/>
              </w:rPr>
              <w:t>Supervisor:</w:t>
            </w:r>
          </w:p>
          <w:p w:rsidR="00C20DAA" w:rsidRPr="004A6CBD" w:rsidRDefault="00C20DAA" w:rsidP="00572718">
            <w:pPr>
              <w:rPr>
                <w:rFonts w:cstheme="minorHAnsi"/>
                <w:b/>
              </w:rPr>
            </w:pPr>
          </w:p>
        </w:tc>
        <w:tc>
          <w:tcPr>
            <w:tcW w:w="6958" w:type="dxa"/>
            <w:shd w:val="clear" w:color="auto" w:fill="auto"/>
          </w:tcPr>
          <w:p w:rsidR="00FA2569" w:rsidRPr="004A6CBD" w:rsidRDefault="00E81120" w:rsidP="00FA2569">
            <w:pPr>
              <w:rPr>
                <w:rFonts w:cstheme="minorHAnsi"/>
              </w:rPr>
            </w:pPr>
            <w:r w:rsidRPr="004A6CBD">
              <w:rPr>
                <w:rFonts w:cstheme="minorHAnsi"/>
              </w:rPr>
              <w:t>Dr Theresa Scott (Psychology)</w:t>
            </w:r>
          </w:p>
          <w:p w:rsidR="00E81120" w:rsidRPr="004A6CBD" w:rsidRDefault="00E81120" w:rsidP="00FA2569">
            <w:pPr>
              <w:rPr>
                <w:rFonts w:cstheme="minorHAnsi"/>
              </w:rPr>
            </w:pPr>
            <w:r w:rsidRPr="004A6CBD">
              <w:rPr>
                <w:rFonts w:cstheme="minorHAnsi"/>
              </w:rPr>
              <w:t>Other project staff: Dr Paul Gardiner (Medicine)</w:t>
            </w:r>
          </w:p>
          <w:p w:rsidR="00E81120" w:rsidRPr="004A6CBD" w:rsidRDefault="00E81120" w:rsidP="00FA2569">
            <w:pPr>
              <w:rPr>
                <w:rFonts w:cstheme="minorHAnsi"/>
              </w:rPr>
            </w:pPr>
            <w:r w:rsidRPr="004A6CBD">
              <w:rPr>
                <w:rFonts w:cstheme="minorHAnsi"/>
              </w:rPr>
              <w:t>Dr Yvonne Hornby-Turner (Psychology)</w:t>
            </w:r>
          </w:p>
        </w:tc>
      </w:tr>
      <w:tr w:rsidR="00FA2569" w:rsidRPr="004A6CBD" w:rsidTr="00E81120">
        <w:trPr>
          <w:trHeight w:val="446"/>
        </w:trPr>
        <w:tc>
          <w:tcPr>
            <w:tcW w:w="1950" w:type="dxa"/>
            <w:shd w:val="clear" w:color="auto" w:fill="auto"/>
          </w:tcPr>
          <w:p w:rsidR="00FA2569" w:rsidRPr="004A6CBD" w:rsidRDefault="00FA2569" w:rsidP="00D61347">
            <w:pPr>
              <w:rPr>
                <w:rFonts w:cstheme="minorHAnsi"/>
                <w:b/>
              </w:rPr>
            </w:pPr>
            <w:r w:rsidRPr="004A6CBD">
              <w:rPr>
                <w:rFonts w:cstheme="minorHAnsi"/>
                <w:b/>
              </w:rPr>
              <w:lastRenderedPageBreak/>
              <w:t>Further info:</w:t>
            </w:r>
          </w:p>
        </w:tc>
        <w:tc>
          <w:tcPr>
            <w:tcW w:w="6958" w:type="dxa"/>
            <w:shd w:val="clear" w:color="auto" w:fill="auto"/>
          </w:tcPr>
          <w:p w:rsidR="00FA2569" w:rsidRPr="004A6CBD" w:rsidRDefault="00E81120" w:rsidP="00FA2569">
            <w:pPr>
              <w:rPr>
                <w:rFonts w:cstheme="minorHAnsi"/>
              </w:rPr>
            </w:pPr>
            <w:r w:rsidRPr="004A6CBD">
              <w:rPr>
                <w:rFonts w:cstheme="minorHAnsi"/>
              </w:rPr>
              <w:t xml:space="preserve">Please contact supervisor Dr Theresa Scott </w:t>
            </w:r>
            <w:hyperlink r:id="rId5" w:history="1">
              <w:r w:rsidRPr="004A6CBD">
                <w:rPr>
                  <w:rStyle w:val="Hyperlink"/>
                  <w:rFonts w:cstheme="minorHAnsi"/>
                </w:rPr>
                <w:t>theresa.scott@uq.edu.au</w:t>
              </w:r>
            </w:hyperlink>
            <w:r w:rsidRPr="004A6CBD">
              <w:rPr>
                <w:rFonts w:cstheme="minorHAnsi"/>
              </w:rPr>
              <w:t xml:space="preserve"> for further details prior to submission of an application. </w:t>
            </w:r>
          </w:p>
          <w:p w:rsidR="00941E04" w:rsidRPr="004A6CBD" w:rsidRDefault="00941E04" w:rsidP="00FA2569">
            <w:pPr>
              <w:rPr>
                <w:rFonts w:cstheme="minorHAnsi"/>
              </w:rPr>
            </w:pPr>
          </w:p>
        </w:tc>
      </w:tr>
    </w:tbl>
    <w:p w:rsidR="00A54AF7" w:rsidRPr="004A6CBD" w:rsidRDefault="00A54AF7">
      <w:pPr>
        <w:rPr>
          <w:rFonts w:cstheme="minorHAnsi"/>
        </w:rPr>
      </w:pPr>
    </w:p>
    <w:sectPr w:rsidR="00A54AF7" w:rsidRPr="004A6CBD"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47250"/>
    <w:rsid w:val="0015100D"/>
    <w:rsid w:val="00160A87"/>
    <w:rsid w:val="00197FBD"/>
    <w:rsid w:val="001C1584"/>
    <w:rsid w:val="00212F25"/>
    <w:rsid w:val="0022538A"/>
    <w:rsid w:val="0025714E"/>
    <w:rsid w:val="003570F0"/>
    <w:rsid w:val="003B27F3"/>
    <w:rsid w:val="004062FD"/>
    <w:rsid w:val="004175CE"/>
    <w:rsid w:val="00454FF1"/>
    <w:rsid w:val="00484577"/>
    <w:rsid w:val="004A6CBD"/>
    <w:rsid w:val="004C1625"/>
    <w:rsid w:val="00502FC5"/>
    <w:rsid w:val="008274CF"/>
    <w:rsid w:val="0089490F"/>
    <w:rsid w:val="00941E04"/>
    <w:rsid w:val="00A54AF7"/>
    <w:rsid w:val="00A85667"/>
    <w:rsid w:val="00B128CD"/>
    <w:rsid w:val="00B82BF2"/>
    <w:rsid w:val="00C06C2D"/>
    <w:rsid w:val="00C20DAA"/>
    <w:rsid w:val="00C736FA"/>
    <w:rsid w:val="00D61347"/>
    <w:rsid w:val="00E337BF"/>
    <w:rsid w:val="00E81120"/>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6450"/>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 w:type="character" w:customStyle="1" w:styleId="UnresolvedMention">
    <w:name w:val="Unresolved Mention"/>
    <w:basedOn w:val="DefaultParagraphFont"/>
    <w:uiPriority w:val="99"/>
    <w:semiHidden/>
    <w:unhideWhenUsed/>
    <w:rsid w:val="00E8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513961919">
      <w:bodyDiv w:val="1"/>
      <w:marLeft w:val="0"/>
      <w:marRight w:val="0"/>
      <w:marTop w:val="0"/>
      <w:marBottom w:val="0"/>
      <w:divBdr>
        <w:top w:val="none" w:sz="0" w:space="0" w:color="auto"/>
        <w:left w:val="none" w:sz="0" w:space="0" w:color="auto"/>
        <w:bottom w:val="none" w:sz="0" w:space="0" w:color="auto"/>
        <w:right w:val="none" w:sz="0" w:space="0" w:color="auto"/>
      </w:divBdr>
    </w:div>
    <w:div w:id="651911730">
      <w:bodyDiv w:val="1"/>
      <w:marLeft w:val="0"/>
      <w:marRight w:val="0"/>
      <w:marTop w:val="0"/>
      <w:marBottom w:val="0"/>
      <w:divBdr>
        <w:top w:val="none" w:sz="0" w:space="0" w:color="auto"/>
        <w:left w:val="none" w:sz="0" w:space="0" w:color="auto"/>
        <w:bottom w:val="none" w:sz="0" w:space="0" w:color="auto"/>
        <w:right w:val="none" w:sz="0" w:space="0" w:color="auto"/>
      </w:divBdr>
    </w:div>
    <w:div w:id="789056479">
      <w:bodyDiv w:val="1"/>
      <w:marLeft w:val="0"/>
      <w:marRight w:val="0"/>
      <w:marTop w:val="0"/>
      <w:marBottom w:val="0"/>
      <w:divBdr>
        <w:top w:val="none" w:sz="0" w:space="0" w:color="auto"/>
        <w:left w:val="none" w:sz="0" w:space="0" w:color="auto"/>
        <w:bottom w:val="none" w:sz="0" w:space="0" w:color="auto"/>
        <w:right w:val="none" w:sz="0" w:space="0" w:color="auto"/>
      </w:divBdr>
    </w:div>
    <w:div w:id="1014040612">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resa.scott@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4</cp:revision>
  <dcterms:created xsi:type="dcterms:W3CDTF">2019-07-09T05:29:00Z</dcterms:created>
  <dcterms:modified xsi:type="dcterms:W3CDTF">2019-07-29T05:06:00Z</dcterms:modified>
</cp:coreProperties>
</file>