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E85FDB" w:rsidP="00A54AF7">
      <w:pPr>
        <w:rPr>
          <w:b/>
          <w:color w:val="000000"/>
          <w:sz w:val="32"/>
        </w:rPr>
      </w:pPr>
      <w:r>
        <w:rPr>
          <w:b/>
          <w:color w:val="000000"/>
          <w:sz w:val="32"/>
        </w:rPr>
        <w:t>School of Psychology</w:t>
      </w:r>
      <w:r w:rsidR="00C736FA">
        <w:rPr>
          <w:b/>
          <w:color w:val="000000"/>
          <w:sz w:val="32"/>
        </w:rPr>
        <w:t xml:space="preserve"> Winter</w:t>
      </w:r>
      <w:r w:rsidR="00D61347" w:rsidRPr="00454FF1">
        <w:rPr>
          <w:b/>
          <w:color w:val="000000"/>
          <w:sz w:val="32"/>
        </w:rPr>
        <w:t xml:space="preserve"> Research Project Description</w:t>
      </w:r>
      <w:r w:rsidR="00941E04">
        <w:rPr>
          <w:b/>
          <w:color w:val="000000"/>
          <w:sz w:val="32"/>
        </w:rPr>
        <w:t xml:space="preserve"> </w:t>
      </w:r>
    </w:p>
    <w:p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rsidTr="00FA2569">
        <w:tc>
          <w:tcPr>
            <w:tcW w:w="1985"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rsidR="00D61347" w:rsidRPr="00454FF1" w:rsidRDefault="000712FA">
            <w:pPr>
              <w:rPr>
                <w:rFonts w:cstheme="minorHAnsi"/>
                <w:b/>
              </w:rPr>
            </w:pPr>
            <w:r w:rsidRPr="000712FA">
              <w:rPr>
                <w:rStyle w:val="Strong"/>
                <w:rFonts w:cstheme="minorHAnsi"/>
                <w:color w:val="000000"/>
                <w:bdr w:val="none" w:sz="0" w:space="0" w:color="auto" w:frame="1"/>
              </w:rPr>
              <w:t>Supporting parents and caregivers to promote child and adolescent development and wellbeing</w:t>
            </w: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rPr>
              <w:t>Project duration:</w:t>
            </w:r>
          </w:p>
        </w:tc>
        <w:tc>
          <w:tcPr>
            <w:tcW w:w="7149" w:type="dxa"/>
          </w:tcPr>
          <w:p w:rsidR="00FA2569" w:rsidRPr="00E85FDB" w:rsidRDefault="00E85FDB" w:rsidP="00E85FDB">
            <w:pPr>
              <w:pStyle w:val="ListParagraph"/>
              <w:numPr>
                <w:ilvl w:val="0"/>
                <w:numId w:val="2"/>
              </w:numPr>
              <w:rPr>
                <w:rFonts w:cstheme="minorHAnsi"/>
                <w:i/>
              </w:rPr>
            </w:pPr>
            <w:r>
              <w:rPr>
                <w:rFonts w:cstheme="minorHAnsi"/>
              </w:rPr>
              <w:t>4 weeks</w:t>
            </w:r>
          </w:p>
          <w:p w:rsidR="00E85FDB" w:rsidRPr="00E85FDB" w:rsidRDefault="00E85FDB" w:rsidP="00E85FDB">
            <w:pPr>
              <w:pStyle w:val="ListParagraph"/>
              <w:numPr>
                <w:ilvl w:val="0"/>
                <w:numId w:val="2"/>
              </w:numPr>
              <w:rPr>
                <w:rFonts w:cstheme="minorHAnsi"/>
                <w:i/>
              </w:rPr>
            </w:pPr>
            <w:r>
              <w:rPr>
                <w:rFonts w:cstheme="minorHAnsi"/>
              </w:rPr>
              <w:t>22 hours/week</w:t>
            </w:r>
          </w:p>
          <w:p w:rsidR="00FA2569" w:rsidRPr="00454FF1" w:rsidRDefault="00FA2569" w:rsidP="00572718">
            <w:pPr>
              <w:rPr>
                <w:rFonts w:cstheme="minorHAnsi"/>
                <w:i/>
              </w:rPr>
            </w:pPr>
          </w:p>
        </w:tc>
      </w:tr>
      <w:tr w:rsidR="00C57359" w:rsidRPr="00454FF1" w:rsidTr="00FA2569">
        <w:tc>
          <w:tcPr>
            <w:tcW w:w="1985" w:type="dxa"/>
            <w:shd w:val="clear" w:color="auto" w:fill="F2F2F2" w:themeFill="background1" w:themeFillShade="F2"/>
          </w:tcPr>
          <w:p w:rsidR="00C57359" w:rsidRPr="00454FF1" w:rsidRDefault="00C57359" w:rsidP="00572718">
            <w:pPr>
              <w:rPr>
                <w:rFonts w:cstheme="minorHAnsi"/>
                <w:b/>
                <w:color w:val="000000"/>
              </w:rPr>
            </w:pPr>
            <w:r>
              <w:rPr>
                <w:rFonts w:cstheme="minorHAnsi"/>
                <w:b/>
                <w:color w:val="000000"/>
              </w:rPr>
              <w:t>Position(s) available</w:t>
            </w:r>
          </w:p>
        </w:tc>
        <w:tc>
          <w:tcPr>
            <w:tcW w:w="7149" w:type="dxa"/>
          </w:tcPr>
          <w:p w:rsidR="00C57359" w:rsidRDefault="00C57359" w:rsidP="00572718">
            <w:pPr>
              <w:rPr>
                <w:rFonts w:cstheme="minorHAnsi"/>
              </w:rPr>
            </w:pPr>
            <w:r>
              <w:rPr>
                <w:rFonts w:cstheme="minorHAnsi"/>
              </w:rPr>
              <w:t>1</w:t>
            </w:r>
            <w:bookmarkStart w:id="0" w:name="_GoBack"/>
            <w:bookmarkEnd w:id="0"/>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7149" w:type="dxa"/>
          </w:tcPr>
          <w:p w:rsidR="00FA2569" w:rsidRDefault="000712FA" w:rsidP="00572718">
            <w:pPr>
              <w:rPr>
                <w:rFonts w:cstheme="minorHAnsi"/>
              </w:rPr>
            </w:pPr>
            <w:r>
              <w:rPr>
                <w:rFonts w:cstheme="minorHAnsi"/>
              </w:rPr>
              <w:t>The student will assist with two research projects I am currently conducting with colleagues at the Parenting and Family Support Centre:</w:t>
            </w:r>
          </w:p>
          <w:p w:rsidR="000712FA" w:rsidRDefault="000712FA" w:rsidP="000712FA">
            <w:pPr>
              <w:pStyle w:val="ListParagraph"/>
              <w:numPr>
                <w:ilvl w:val="0"/>
                <w:numId w:val="1"/>
              </w:numPr>
              <w:rPr>
                <w:rFonts w:cstheme="minorHAnsi"/>
              </w:rPr>
            </w:pPr>
            <w:r>
              <w:rPr>
                <w:rFonts w:cstheme="minorHAnsi"/>
              </w:rPr>
              <w:t>Evaluation of a new professional development program to build the capacity of early childhood educators to promote prosocial behaviour and manage problem behaviour.</w:t>
            </w:r>
          </w:p>
          <w:p w:rsidR="000712FA" w:rsidRPr="000712FA" w:rsidRDefault="000712FA" w:rsidP="000712FA">
            <w:pPr>
              <w:pStyle w:val="ListParagraph"/>
              <w:numPr>
                <w:ilvl w:val="0"/>
                <w:numId w:val="1"/>
              </w:numPr>
              <w:rPr>
                <w:rFonts w:cstheme="minorHAnsi"/>
              </w:rPr>
            </w:pPr>
            <w:r>
              <w:rPr>
                <w:rFonts w:cstheme="minorHAnsi"/>
              </w:rPr>
              <w:t>Development of new measures of parenting adolescents and adolescent wellbeing.</w:t>
            </w:r>
          </w:p>
          <w:p w:rsidR="00FA2569" w:rsidRPr="00454FF1" w:rsidRDefault="00FA2569" w:rsidP="00572718">
            <w:pPr>
              <w:rPr>
                <w:rFonts w:cstheme="minorHAnsi"/>
                <w:i/>
              </w:rPr>
            </w:pPr>
          </w:p>
        </w:tc>
      </w:tr>
      <w:tr w:rsidR="00FA2569" w:rsidRPr="00454FF1" w:rsidTr="00FA2569">
        <w:trPr>
          <w:trHeight w:val="1028"/>
        </w:trPr>
        <w:tc>
          <w:tcPr>
            <w:tcW w:w="1985"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7149" w:type="dxa"/>
          </w:tcPr>
          <w:p w:rsidR="00FA2569" w:rsidRPr="00454FF1" w:rsidRDefault="000712FA" w:rsidP="000712FA">
            <w:pPr>
              <w:rPr>
                <w:rFonts w:cstheme="minorHAnsi"/>
                <w:i/>
              </w:rPr>
            </w:pPr>
            <w:r>
              <w:t xml:space="preserve">Students will develop skills in literature review, including systematic reviews, research design and methodology, data cleaning and analysis, and preparing papers for publication. Depending on the stage of the projects by mid-year, students may also get to engage in data collection. </w:t>
            </w:r>
          </w:p>
        </w:tc>
      </w:tr>
      <w:tr w:rsidR="00FA2569" w:rsidRPr="00454FF1" w:rsidTr="000712FA">
        <w:trPr>
          <w:trHeight w:val="882"/>
        </w:trPr>
        <w:tc>
          <w:tcPr>
            <w:tcW w:w="1985"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7149" w:type="dxa"/>
          </w:tcPr>
          <w:p w:rsidR="00FA2569" w:rsidRPr="00454FF1" w:rsidRDefault="000712FA" w:rsidP="000712FA">
            <w:pPr>
              <w:rPr>
                <w:rFonts w:cstheme="minorHAnsi"/>
                <w:i/>
              </w:rPr>
            </w:pPr>
            <w:r>
              <w:t>It is strongly preferred that the scholar has sound quantitative research methodology and data analysis skills, and has used SPSS (e.g., through completion of PSYC3010).</w:t>
            </w:r>
          </w:p>
        </w:tc>
      </w:tr>
      <w:tr w:rsidR="00FA2569" w:rsidRPr="00454FF1" w:rsidTr="00FA2569">
        <w:tc>
          <w:tcPr>
            <w:tcW w:w="1985"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7149" w:type="dxa"/>
          </w:tcPr>
          <w:p w:rsidR="00FA2569" w:rsidRPr="00941E04" w:rsidRDefault="000712FA" w:rsidP="00FA2569">
            <w:pPr>
              <w:rPr>
                <w:rFonts w:cstheme="minorHAnsi"/>
              </w:rPr>
            </w:pPr>
            <w:r>
              <w:rPr>
                <w:rFonts w:cstheme="minorHAnsi"/>
              </w:rPr>
              <w:t>Dr Cassandra Dittman</w:t>
            </w:r>
          </w:p>
          <w:p w:rsidR="00FA2569" w:rsidRPr="00454FF1" w:rsidRDefault="00FA2569" w:rsidP="00FA2569">
            <w:pPr>
              <w:rPr>
                <w:rFonts w:cstheme="minorHAnsi"/>
                <w:i/>
              </w:rPr>
            </w:pPr>
          </w:p>
        </w:tc>
      </w:tr>
      <w:tr w:rsidR="00FA2569" w:rsidRPr="00454FF1" w:rsidTr="00941E04">
        <w:trPr>
          <w:trHeight w:val="446"/>
        </w:trPr>
        <w:tc>
          <w:tcPr>
            <w:tcW w:w="1985"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7149" w:type="dxa"/>
          </w:tcPr>
          <w:p w:rsidR="00FA2569" w:rsidRDefault="000712FA" w:rsidP="00FA2569">
            <w:pPr>
              <w:rPr>
                <w:rFonts w:cstheme="minorHAnsi"/>
              </w:rPr>
            </w:pPr>
            <w:r>
              <w:rPr>
                <w:rFonts w:cstheme="minorHAnsi"/>
              </w:rPr>
              <w:t xml:space="preserve">Please contact me on </w:t>
            </w:r>
            <w:hyperlink r:id="rId5" w:history="1">
              <w:r w:rsidRPr="00FC7A4D">
                <w:rPr>
                  <w:rStyle w:val="Hyperlink"/>
                  <w:rFonts w:cstheme="minorHAnsi"/>
                </w:rPr>
                <w:t>c.dittman@uq.edu.au</w:t>
              </w:r>
            </w:hyperlink>
            <w:r>
              <w:rPr>
                <w:rFonts w:cstheme="minorHAnsi"/>
              </w:rPr>
              <w:t xml:space="preserve"> if you are interested in working on my project. Please include a CV in your email.</w:t>
            </w:r>
          </w:p>
          <w:p w:rsidR="00EE3652" w:rsidRDefault="00EE3652" w:rsidP="00FA2569">
            <w:pPr>
              <w:rPr>
                <w:rFonts w:cstheme="minorHAnsi"/>
              </w:rPr>
            </w:pPr>
          </w:p>
          <w:p w:rsidR="00EE3652" w:rsidRPr="00753AAD" w:rsidRDefault="00EE3652" w:rsidP="00EE3652">
            <w:pPr>
              <w:rPr>
                <w:rFonts w:cstheme="minorHAnsi"/>
              </w:rPr>
            </w:pPr>
            <w:r w:rsidRPr="00753AAD">
              <w:rPr>
                <w:rFonts w:cstheme="minorHAnsi"/>
              </w:rPr>
              <w:t xml:space="preserve">Apply via </w:t>
            </w:r>
            <w:hyperlink r:id="rId6" w:history="1">
              <w:r w:rsidRPr="00753AAD">
                <w:rPr>
                  <w:rStyle w:val="Hyperlink"/>
                  <w:rFonts w:cstheme="minorHAnsi"/>
                </w:rPr>
                <w:t>UQ Advantage</w:t>
              </w:r>
            </w:hyperlink>
            <w:r w:rsidRPr="00753AAD">
              <w:rPr>
                <w:rFonts w:cstheme="minorHAnsi"/>
              </w:rPr>
              <w:t>.</w:t>
            </w:r>
          </w:p>
          <w:p w:rsidR="00941E04" w:rsidRPr="00941E04" w:rsidRDefault="00941E04" w:rsidP="00FA2569">
            <w:pPr>
              <w:rPr>
                <w:rFonts w:cstheme="minorHAnsi"/>
              </w:rPr>
            </w:pPr>
          </w:p>
        </w:tc>
      </w:tr>
    </w:tbl>
    <w:p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728"/>
    <w:multiLevelType w:val="hybridMultilevel"/>
    <w:tmpl w:val="398E7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0A3BD7"/>
    <w:multiLevelType w:val="hybridMultilevel"/>
    <w:tmpl w:val="7D6E7A50"/>
    <w:lvl w:ilvl="0" w:tplc="28D4BAE6">
      <w:numFmt w:val="bullet"/>
      <w:lvlText w:val=""/>
      <w:lvlJc w:val="left"/>
      <w:pPr>
        <w:ind w:left="720" w:hanging="360"/>
      </w:pPr>
      <w:rPr>
        <w:rFonts w:ascii="Symbol" w:eastAsiaTheme="minorHAnsi" w:hAnsi="Symbol" w:cstheme="minorHAns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712FA"/>
    <w:rsid w:val="001C1584"/>
    <w:rsid w:val="003465DD"/>
    <w:rsid w:val="003570F0"/>
    <w:rsid w:val="004175CE"/>
    <w:rsid w:val="00454FF1"/>
    <w:rsid w:val="004C1625"/>
    <w:rsid w:val="00502FC5"/>
    <w:rsid w:val="00572429"/>
    <w:rsid w:val="008E088A"/>
    <w:rsid w:val="00941E04"/>
    <w:rsid w:val="00A54AF7"/>
    <w:rsid w:val="00A85667"/>
    <w:rsid w:val="00BA289F"/>
    <w:rsid w:val="00C20DAA"/>
    <w:rsid w:val="00C57359"/>
    <w:rsid w:val="00C736FA"/>
    <w:rsid w:val="00D61347"/>
    <w:rsid w:val="00E85FDB"/>
    <w:rsid w:val="00EE3652"/>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0A86"/>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071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q.edu.au/uqadvantage/wr-info-for-applicants" TargetMode="External"/><Relationship Id="rId5" Type="http://schemas.openxmlformats.org/officeDocument/2006/relationships/hyperlink" Target="mailto:c.dittman@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6</cp:revision>
  <dcterms:created xsi:type="dcterms:W3CDTF">2019-02-19T05:34:00Z</dcterms:created>
  <dcterms:modified xsi:type="dcterms:W3CDTF">2019-03-01T05:45:00Z</dcterms:modified>
</cp:coreProperties>
</file>