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947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2ADA5084" w14:textId="3A6FEABD" w:rsidR="00D61347" w:rsidRPr="00454FF1" w:rsidRDefault="0061685F">
            <w:pPr>
              <w:rPr>
                <w:rFonts w:cstheme="minorHAnsi"/>
                <w:b/>
              </w:rPr>
            </w:pPr>
            <w:r w:rsidRPr="0061685F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Cannabis Policy and Public Health Outcomes – Insights from the International Cannabis Policy Study (ICPS)</w:t>
            </w: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0F4C5030" w14:textId="77777777" w:rsidR="0061685F" w:rsidRPr="0061685F" w:rsidRDefault="0061685F" w:rsidP="0061685F">
            <w:pPr>
              <w:rPr>
                <w:rFonts w:cstheme="minorHAnsi"/>
              </w:rPr>
            </w:pPr>
            <w:r w:rsidRPr="0061685F">
              <w:rPr>
                <w:rFonts w:cstheme="minorHAnsi"/>
              </w:rPr>
              <w:t>For the Winter program, students will be engaged for 4 weeks only.</w:t>
            </w:r>
          </w:p>
          <w:p w14:paraId="7DACF7C2" w14:textId="77777777" w:rsidR="0061685F" w:rsidRPr="0061685F" w:rsidRDefault="0061685F" w:rsidP="0061685F">
            <w:pPr>
              <w:rPr>
                <w:rFonts w:cstheme="minorHAnsi"/>
              </w:rPr>
            </w:pPr>
          </w:p>
          <w:p w14:paraId="6FA9C1C3" w14:textId="77777777" w:rsidR="0061685F" w:rsidRPr="0061685F" w:rsidRDefault="0061685F" w:rsidP="0061685F">
            <w:pPr>
              <w:rPr>
                <w:rFonts w:cstheme="minorHAnsi"/>
              </w:rPr>
            </w:pPr>
            <w:r w:rsidRPr="0061685F">
              <w:rPr>
                <w:rFonts w:cstheme="minorHAnsi"/>
              </w:rPr>
              <w:t>36 hours per week from 30 June to 25 July 2025.</w:t>
            </w:r>
          </w:p>
          <w:p w14:paraId="5E7B5272" w14:textId="77777777" w:rsidR="0061685F" w:rsidRPr="0061685F" w:rsidRDefault="0061685F" w:rsidP="0061685F">
            <w:pPr>
              <w:rPr>
                <w:rFonts w:cstheme="minorHAnsi"/>
              </w:rPr>
            </w:pPr>
          </w:p>
          <w:p w14:paraId="54E0A7B0" w14:textId="3C16BBF3" w:rsidR="00FA2569" w:rsidRPr="00454FF1" w:rsidRDefault="0061685F" w:rsidP="0061685F">
            <w:pPr>
              <w:rPr>
                <w:rFonts w:cstheme="minorHAnsi"/>
                <w:i/>
              </w:rPr>
            </w:pPr>
            <w:r w:rsidRPr="0061685F">
              <w:rPr>
                <w:rFonts w:cstheme="minorHAnsi"/>
              </w:rPr>
              <w:t>On-site preferable for the first week. Hybrid arrangements can be made.</w:t>
            </w: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7D8EE3F5" w14:textId="77777777" w:rsidR="0061685F" w:rsidRPr="0061685F" w:rsidRDefault="0061685F" w:rsidP="0061685F">
            <w:pPr>
              <w:rPr>
                <w:rFonts w:cstheme="minorHAnsi"/>
                <w:iCs/>
                <w:color w:val="000000"/>
              </w:rPr>
            </w:pPr>
            <w:r w:rsidRPr="0061685F">
              <w:rPr>
                <w:rFonts w:cstheme="minorHAnsi"/>
                <w:iCs/>
                <w:color w:val="000000"/>
              </w:rPr>
              <w:t xml:space="preserve">Cannabis legalization and policy reforms are evolving worldwide, yet their impact on public health remains a critical area of research. The International Cannabis Policy Study (ICPS) is a large-scale, multi-country study that examines how cannabis policies influence population-level cannabis </w:t>
            </w:r>
            <w:proofErr w:type="gramStart"/>
            <w:r w:rsidRPr="0061685F">
              <w:rPr>
                <w:rFonts w:cstheme="minorHAnsi"/>
                <w:iCs/>
                <w:color w:val="000000"/>
              </w:rPr>
              <w:t>use</w:t>
            </w:r>
            <w:proofErr w:type="gramEnd"/>
            <w:r w:rsidRPr="0061685F">
              <w:rPr>
                <w:rFonts w:cstheme="minorHAnsi"/>
                <w:iCs/>
                <w:color w:val="000000"/>
              </w:rPr>
              <w:t xml:space="preserve"> and related harms. This project will analyze ICPS data from various jurisdictions, comparing trends in cannabis consumption, patterns of use, and health outcomes.</w:t>
            </w:r>
          </w:p>
          <w:p w14:paraId="6DCC22D1" w14:textId="77777777" w:rsidR="0061685F" w:rsidRPr="0061685F" w:rsidRDefault="0061685F" w:rsidP="0061685F">
            <w:pPr>
              <w:rPr>
                <w:rFonts w:cstheme="minorHAnsi"/>
                <w:iCs/>
                <w:color w:val="000000"/>
              </w:rPr>
            </w:pPr>
          </w:p>
          <w:p w14:paraId="09EC3594" w14:textId="67E759F3" w:rsidR="00FA2569" w:rsidRDefault="0061685F" w:rsidP="0061685F">
            <w:pPr>
              <w:rPr>
                <w:rFonts w:cstheme="minorHAnsi"/>
                <w:iCs/>
                <w:color w:val="000000"/>
              </w:rPr>
            </w:pPr>
            <w:r w:rsidRPr="0061685F">
              <w:rPr>
                <w:rFonts w:cstheme="minorHAnsi"/>
                <w:iCs/>
                <w:color w:val="000000"/>
              </w:rPr>
              <w:t>Throughout the project, the student will gain hands-on experience in policy analysis, data management, and statistical methods used in public health research. This project is particularly suitable for students interested in drug policy, epidemiology, or public health research</w:t>
            </w:r>
            <w:r w:rsidR="00471FB7">
              <w:rPr>
                <w:rFonts w:cstheme="minorHAnsi"/>
                <w:iCs/>
                <w:color w:val="000000"/>
              </w:rPr>
              <w:t>, and is particularly designed for students who are keen to purse a PhD in the future.</w:t>
            </w:r>
          </w:p>
          <w:p w14:paraId="1F04017C" w14:textId="4B608CA8" w:rsidR="0061685F" w:rsidRPr="00454FF1" w:rsidRDefault="0061685F" w:rsidP="0061685F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397668AC" w14:textId="77777777" w:rsidR="0061685F" w:rsidRPr="0061685F" w:rsidRDefault="0061685F" w:rsidP="0061685F">
            <w:pPr>
              <w:rPr>
                <w:rFonts w:cstheme="minorHAnsi"/>
                <w:color w:val="000000"/>
              </w:rPr>
            </w:pPr>
            <w:r w:rsidRPr="0061685F">
              <w:rPr>
                <w:rFonts w:cstheme="minorHAnsi"/>
                <w:color w:val="000000"/>
              </w:rPr>
              <w:t>The student will develop skills in:</w:t>
            </w:r>
          </w:p>
          <w:p w14:paraId="0E9A52F9" w14:textId="77777777" w:rsidR="0061685F" w:rsidRPr="0061685F" w:rsidRDefault="0061685F" w:rsidP="0061685F">
            <w:pPr>
              <w:rPr>
                <w:rFonts w:cstheme="minorHAnsi"/>
                <w:color w:val="000000"/>
              </w:rPr>
            </w:pPr>
          </w:p>
          <w:p w14:paraId="3F200A99" w14:textId="77777777" w:rsidR="0061685F" w:rsidRDefault="0061685F" w:rsidP="0061685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61685F">
              <w:rPr>
                <w:rFonts w:cstheme="minorHAnsi"/>
                <w:color w:val="000000"/>
              </w:rPr>
              <w:t>Literature review on cannabis policy and public health impacts</w:t>
            </w:r>
          </w:p>
          <w:p w14:paraId="5721FA74" w14:textId="77777777" w:rsidR="0061685F" w:rsidRDefault="0061685F" w:rsidP="0061685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61685F">
              <w:rPr>
                <w:rFonts w:cstheme="minorHAnsi"/>
                <w:color w:val="000000"/>
              </w:rPr>
              <w:t>Data management and statistical analysis</w:t>
            </w:r>
          </w:p>
          <w:p w14:paraId="40E44910" w14:textId="77777777" w:rsidR="0061685F" w:rsidRDefault="0061685F" w:rsidP="0061685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61685F">
              <w:rPr>
                <w:rFonts w:cstheme="minorHAnsi"/>
                <w:color w:val="000000"/>
              </w:rPr>
              <w:t>Interpretation of large-scale survey data</w:t>
            </w:r>
          </w:p>
          <w:p w14:paraId="08DC5C6A" w14:textId="5AC489B8" w:rsidR="00FA2569" w:rsidRPr="0061685F" w:rsidRDefault="0061685F" w:rsidP="0061685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61685F">
              <w:rPr>
                <w:rFonts w:cstheme="minorHAnsi"/>
                <w:color w:val="000000"/>
              </w:rPr>
              <w:t>Report writing and potential contributions to research publications</w:t>
            </w: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0765E0E0" w:rsidR="003A29E2" w:rsidRPr="003A29E2" w:rsidRDefault="0061685F" w:rsidP="00D61347">
            <w:pPr>
              <w:rPr>
                <w:rFonts w:cstheme="minorHAnsi"/>
                <w:iCs/>
              </w:rPr>
            </w:pPr>
            <w:r w:rsidRPr="0061685F">
              <w:rPr>
                <w:rFonts w:cstheme="minorHAnsi"/>
                <w:iCs/>
              </w:rPr>
              <w:t>This project is suitable for students with a background in public health, epidemiology, psychology, or health policy who are interested in research careers. Students will have the opportunity to contribute to an international, policy-relevant research study.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AE4CE88" w14:textId="65EDB5C5" w:rsidR="003A29E2" w:rsidRPr="00941E04" w:rsidRDefault="003A29E2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A/Prof. </w:t>
            </w:r>
            <w:r w:rsidR="0061685F">
              <w:rPr>
                <w:rFonts w:cstheme="minorHAnsi"/>
              </w:rPr>
              <w:t>Janni Leung</w:t>
            </w:r>
          </w:p>
          <w:p w14:paraId="76E9F2C6" w14:textId="5EDAB3A4" w:rsidR="00FA2569" w:rsidRDefault="003A29E2" w:rsidP="00FA2569">
            <w:pPr>
              <w:rPr>
                <w:rFonts w:cstheme="minorHAnsi"/>
                <w:iCs/>
              </w:rPr>
            </w:pPr>
            <w:hyperlink r:id="rId10" w:history="1">
              <w:r w:rsidR="0061685F">
                <w:rPr>
                  <w:rStyle w:val="Hyperlink"/>
                  <w:rFonts w:cstheme="minorHAnsi"/>
                  <w:iCs/>
                </w:rPr>
                <w:t>j</w:t>
              </w:r>
              <w:r w:rsidR="0061685F">
                <w:rPr>
                  <w:rStyle w:val="Hyperlink"/>
                  <w:iCs/>
                </w:rPr>
                <w:t>.leung1@uq.edu.au</w:t>
              </w:r>
            </w:hyperlink>
          </w:p>
          <w:p w14:paraId="2C13A768" w14:textId="4659E34A" w:rsidR="003A29E2" w:rsidRPr="003A29E2" w:rsidRDefault="003A29E2" w:rsidP="00FA2569">
            <w:pPr>
              <w:rPr>
                <w:rFonts w:cstheme="minorHAnsi"/>
                <w:iCs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399361E" w14:textId="780A6505" w:rsidR="00FA2569" w:rsidRDefault="003A29E2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are interested in this project, please send me a copy of your transcript and CV. 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9212" w14:textId="77777777" w:rsidR="00594645" w:rsidRDefault="00594645" w:rsidP="00D00E60">
      <w:r>
        <w:separator/>
      </w:r>
    </w:p>
  </w:endnote>
  <w:endnote w:type="continuationSeparator" w:id="0">
    <w:p w14:paraId="4E58194C" w14:textId="77777777" w:rsidR="00594645" w:rsidRDefault="00594645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0FC07" w14:textId="77777777" w:rsidR="00594645" w:rsidRDefault="00594645" w:rsidP="00D00E60">
      <w:r>
        <w:separator/>
      </w:r>
    </w:p>
  </w:footnote>
  <w:footnote w:type="continuationSeparator" w:id="0">
    <w:p w14:paraId="677B6099" w14:textId="77777777" w:rsidR="00594645" w:rsidRDefault="00594645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CD0"/>
    <w:multiLevelType w:val="hybridMultilevel"/>
    <w:tmpl w:val="A97A4AD4"/>
    <w:lvl w:ilvl="0" w:tplc="3B6E42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1"/>
  </w:num>
  <w:num w:numId="2" w16cid:durableId="21130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21D24"/>
    <w:rsid w:val="000C6E7B"/>
    <w:rsid w:val="000D1503"/>
    <w:rsid w:val="00153829"/>
    <w:rsid w:val="001C1584"/>
    <w:rsid w:val="002B5ABA"/>
    <w:rsid w:val="00332027"/>
    <w:rsid w:val="003570F0"/>
    <w:rsid w:val="003A29E2"/>
    <w:rsid w:val="003B446A"/>
    <w:rsid w:val="004175CE"/>
    <w:rsid w:val="00454FF1"/>
    <w:rsid w:val="00471FB7"/>
    <w:rsid w:val="004C1625"/>
    <w:rsid w:val="00502FC5"/>
    <w:rsid w:val="00511802"/>
    <w:rsid w:val="00533A98"/>
    <w:rsid w:val="005646D9"/>
    <w:rsid w:val="00572429"/>
    <w:rsid w:val="00594645"/>
    <w:rsid w:val="0061685F"/>
    <w:rsid w:val="00637A60"/>
    <w:rsid w:val="00675329"/>
    <w:rsid w:val="006A585A"/>
    <w:rsid w:val="00715346"/>
    <w:rsid w:val="007773C9"/>
    <w:rsid w:val="00846AEE"/>
    <w:rsid w:val="00922FF4"/>
    <w:rsid w:val="00941E04"/>
    <w:rsid w:val="009F1503"/>
    <w:rsid w:val="00A54AF7"/>
    <w:rsid w:val="00A76B9C"/>
    <w:rsid w:val="00A85667"/>
    <w:rsid w:val="00AD77AE"/>
    <w:rsid w:val="00BA289F"/>
    <w:rsid w:val="00C16A3E"/>
    <w:rsid w:val="00C20DAA"/>
    <w:rsid w:val="00C736FA"/>
    <w:rsid w:val="00D00E60"/>
    <w:rsid w:val="00D41190"/>
    <w:rsid w:val="00D61347"/>
    <w:rsid w:val="00EA4120"/>
    <w:rsid w:val="00F37D30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2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.chan4@uq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customXml/itemProps2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Microsoft Office User</cp:lastModifiedBy>
  <cp:revision>4</cp:revision>
  <dcterms:created xsi:type="dcterms:W3CDTF">2025-02-24T01:57:00Z</dcterms:created>
  <dcterms:modified xsi:type="dcterms:W3CDTF">2025-02-24T02:24:00Z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