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68CB4D87" w:rsidR="00D61347" w:rsidRPr="00D00E60" w:rsidRDefault="00637A60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G</w:t>
            </w: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aming addiction and Gaming disorder – Insight from the International Gaming Study 2024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2795A89" w14:textId="3D966682" w:rsidR="00922FF4" w:rsidRPr="00922FF4" w:rsidRDefault="00D00E60" w:rsidP="00922FF4">
            <w:pPr>
              <w:rPr>
                <w:rFonts w:cstheme="minorHAnsi"/>
              </w:rPr>
            </w:pPr>
            <w:r w:rsidRPr="00922FF4">
              <w:rPr>
                <w:rFonts w:cstheme="minorHAnsi"/>
              </w:rPr>
              <w:t xml:space="preserve">For the </w:t>
            </w:r>
            <w:r w:rsidR="00F37D30">
              <w:rPr>
                <w:rFonts w:cstheme="minorHAnsi"/>
              </w:rPr>
              <w:t>Winter</w:t>
            </w:r>
            <w:r w:rsidRPr="00922FF4">
              <w:rPr>
                <w:rFonts w:cstheme="minorHAnsi"/>
              </w:rPr>
              <w:t xml:space="preserve"> program, </w:t>
            </w:r>
            <w:r w:rsidR="00922FF4" w:rsidRPr="00922FF4">
              <w:rPr>
                <w:rFonts w:cstheme="minorHAnsi"/>
              </w:rPr>
              <w:t xml:space="preserve">students will be engaged </w:t>
            </w:r>
            <w:r w:rsidR="00922FF4" w:rsidRPr="00F37D30">
              <w:rPr>
                <w:rFonts w:cstheme="minorHAnsi"/>
                <w:b/>
                <w:bCs/>
              </w:rPr>
              <w:t xml:space="preserve">for </w:t>
            </w:r>
            <w:r w:rsidR="00F37D30" w:rsidRPr="00F37D30">
              <w:rPr>
                <w:rFonts w:cstheme="minorHAnsi"/>
                <w:b/>
                <w:bCs/>
              </w:rPr>
              <w:t>4</w:t>
            </w:r>
            <w:r w:rsidRPr="00F37D30">
              <w:rPr>
                <w:rFonts w:cstheme="minorHAnsi"/>
                <w:b/>
                <w:bCs/>
              </w:rPr>
              <w:t xml:space="preserve"> weeks only</w:t>
            </w:r>
            <w:r w:rsidR="00922FF4" w:rsidRPr="00922FF4">
              <w:rPr>
                <w:rFonts w:cstheme="minorHAnsi"/>
              </w:rPr>
              <w:t>.</w:t>
            </w:r>
          </w:p>
          <w:p w14:paraId="0D076F85" w14:textId="77777777" w:rsidR="00922FF4" w:rsidRDefault="00922FF4" w:rsidP="00922FF4">
            <w:pPr>
              <w:rPr>
                <w:rFonts w:cstheme="minorHAnsi"/>
              </w:rPr>
            </w:pPr>
          </w:p>
          <w:p w14:paraId="38681EE3" w14:textId="7F81B344" w:rsidR="00637A60" w:rsidRDefault="00637A60" w:rsidP="00922FF4">
            <w:pPr>
              <w:rPr>
                <w:rFonts w:cstheme="minorHAnsi"/>
              </w:rPr>
            </w:pPr>
            <w:r>
              <w:rPr>
                <w:rFonts w:cstheme="minorHAnsi"/>
              </w:rPr>
              <w:t>36hrs per week from 30 June to 25 July 2025.</w:t>
            </w:r>
          </w:p>
          <w:p w14:paraId="586FAB98" w14:textId="77777777" w:rsidR="00637A60" w:rsidRDefault="00637A60" w:rsidP="00572718">
            <w:pPr>
              <w:rPr>
                <w:rFonts w:cstheme="minorHAnsi"/>
              </w:rPr>
            </w:pPr>
          </w:p>
          <w:p w14:paraId="357A938C" w14:textId="7244C4BE" w:rsidR="00637A60" w:rsidRPr="00941E04" w:rsidRDefault="00637A60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On-site preferrable for the first week. Hybrid arrangement can be made </w:t>
            </w:r>
          </w:p>
          <w:p w14:paraId="54E0A7B0" w14:textId="703F7EB1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2463AD81" w14:textId="418B9B76" w:rsidR="00FA2569" w:rsidRDefault="003A29E2" w:rsidP="00572718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</w:t>
            </w:r>
            <w:r w:rsidR="00637A60" w:rsidRPr="00637A60">
              <w:rPr>
                <w:rFonts w:cstheme="minorHAnsi"/>
                <w:iCs/>
                <w:color w:val="000000"/>
              </w:rPr>
              <w:t>aming disorder is a new mental health disorder under the international Classification of Disease Version 11. While most people who play digital games do not experience any problem, a substantial proportion develop addiction, which has caused severe negative impacts on their daily lives.</w:t>
            </w:r>
            <w:r w:rsidR="00637A60">
              <w:rPr>
                <w:rFonts w:cstheme="minorHAnsi"/>
                <w:iCs/>
                <w:color w:val="000000"/>
              </w:rPr>
              <w:t xml:space="preserve"> This project will use data from our latest International Gaming Study 2024, a collaboration with researchers in </w:t>
            </w:r>
            <w:r>
              <w:rPr>
                <w:rFonts w:cstheme="minorHAnsi"/>
                <w:iCs/>
                <w:color w:val="000000"/>
              </w:rPr>
              <w:t>Australia, the Netherland, Indonesia and China,</w:t>
            </w:r>
            <w:r w:rsidR="00637A60">
              <w:rPr>
                <w:rFonts w:cstheme="minorHAnsi"/>
                <w:iCs/>
                <w:color w:val="000000"/>
              </w:rPr>
              <w:t xml:space="preserve"> to understand the negative impact of gaming disorder, </w:t>
            </w:r>
            <w:proofErr w:type="gramStart"/>
            <w:r w:rsidR="00637A60">
              <w:rPr>
                <w:rFonts w:cstheme="minorHAnsi"/>
                <w:iCs/>
                <w:color w:val="000000"/>
              </w:rPr>
              <w:t>and also</w:t>
            </w:r>
            <w:proofErr w:type="gramEnd"/>
            <w:r w:rsidR="00637A60">
              <w:rPr>
                <w:rFonts w:cstheme="minorHAnsi"/>
                <w:iCs/>
                <w:color w:val="000000"/>
              </w:rPr>
              <w:t xml:space="preserve"> to develop a screening tool to differentiate normal gaming and gaming addiction.</w:t>
            </w:r>
          </w:p>
          <w:p w14:paraId="18CBA2EB" w14:textId="77777777" w:rsidR="00637A60" w:rsidRDefault="00637A60" w:rsidP="00572718">
            <w:pPr>
              <w:rPr>
                <w:rFonts w:cstheme="minorHAnsi"/>
                <w:iCs/>
              </w:rPr>
            </w:pPr>
          </w:p>
          <w:p w14:paraId="453AC597" w14:textId="7823BCCC" w:rsidR="00637A60" w:rsidRPr="00637A60" w:rsidRDefault="00637A60" w:rsidP="0057271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Throughout the project, the student will get experience in </w:t>
            </w:r>
            <w:r w:rsidR="003A29E2">
              <w:rPr>
                <w:rFonts w:cstheme="minorHAnsi"/>
                <w:iCs/>
              </w:rPr>
              <w:t>research and advanced data analysis skill, and this project</w:t>
            </w:r>
            <w:r>
              <w:rPr>
                <w:rFonts w:cstheme="minorHAnsi"/>
                <w:iCs/>
              </w:rPr>
              <w:t xml:space="preserve"> will be suitable for students who ar</w:t>
            </w:r>
            <w:r w:rsidR="003A29E2">
              <w:rPr>
                <w:rFonts w:cstheme="minorHAnsi"/>
                <w:iCs/>
              </w:rPr>
              <w:t>e keen to pursue a postgraduate degree (e.g., PhD) in this area.</w:t>
            </w:r>
          </w:p>
          <w:p w14:paraId="5E1BC7CE" w14:textId="77777777" w:rsidR="00FA2569" w:rsidRDefault="00FA2569" w:rsidP="00572718">
            <w:pPr>
              <w:rPr>
                <w:rFonts w:cstheme="minorHAnsi"/>
                <w:i/>
              </w:rPr>
            </w:pPr>
          </w:p>
          <w:p w14:paraId="1F04017C" w14:textId="77777777" w:rsidR="009F1766" w:rsidRPr="00454FF1" w:rsidRDefault="009F1766" w:rsidP="0057271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5D7C6931" w14:textId="22D814C8" w:rsidR="00FA2569" w:rsidRPr="00454FF1" w:rsidRDefault="003A29E2" w:rsidP="00D61347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color w:val="000000"/>
              </w:rPr>
              <w:t>The student will be exposed to various research experience, from literature research, data management, data analysis to report writing.</w:t>
            </w:r>
          </w:p>
          <w:p w14:paraId="08DC5C6A" w14:textId="4136D6E7" w:rsidR="009F1766" w:rsidRPr="009F1766" w:rsidRDefault="009F1766" w:rsidP="00D61347">
            <w:pPr>
              <w:rPr>
                <w:rFonts w:cstheme="minorHAnsi"/>
                <w:iCs/>
              </w:rPr>
            </w:pP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170AAF8F" w:rsidR="003A29E2" w:rsidRPr="003A29E2" w:rsidRDefault="003A29E2" w:rsidP="00D6134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This project will be suitable for students who have background in psychology or public </w:t>
            </w:r>
            <w:proofErr w:type="gramStart"/>
            <w:r>
              <w:rPr>
                <w:rFonts w:cstheme="minorHAnsi"/>
                <w:iCs/>
              </w:rPr>
              <w:t>health, and</w:t>
            </w:r>
            <w:proofErr w:type="gramEnd"/>
            <w:r>
              <w:rPr>
                <w:rFonts w:cstheme="minorHAnsi"/>
                <w:iCs/>
              </w:rPr>
              <w:t xml:space="preserve"> are keen to pursue a research career. Student will have the opportunity to contribute to an international research project.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AE4CE88" w14:textId="30596E1F" w:rsidR="003A29E2" w:rsidRPr="00941E04" w:rsidRDefault="003A29E2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A/Prof. Gary Chan</w:t>
            </w:r>
          </w:p>
          <w:p w14:paraId="76E9F2C6" w14:textId="662859BD" w:rsidR="00FA2569" w:rsidRDefault="003A29E2" w:rsidP="00FA2569">
            <w:pPr>
              <w:rPr>
                <w:rFonts w:cstheme="minorHAnsi"/>
                <w:iCs/>
              </w:rPr>
            </w:pPr>
            <w:hyperlink r:id="rId10" w:history="1">
              <w:r w:rsidRPr="00AA4346">
                <w:rPr>
                  <w:rStyle w:val="Hyperlink"/>
                  <w:rFonts w:cstheme="minorHAnsi"/>
                  <w:iCs/>
                </w:rPr>
                <w:t>c.chan4@uq.edu.au</w:t>
              </w:r>
            </w:hyperlink>
          </w:p>
          <w:p w14:paraId="2C13A768" w14:textId="02736FDE" w:rsidR="003A29E2" w:rsidRPr="003A29E2" w:rsidRDefault="003A29E2" w:rsidP="00AD3FB0">
            <w:pPr>
              <w:tabs>
                <w:tab w:val="left" w:pos="2794"/>
              </w:tabs>
              <w:rPr>
                <w:rFonts w:cstheme="minorHAnsi"/>
                <w:iCs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399361E" w14:textId="780A6505" w:rsidR="00FA2569" w:rsidRDefault="003A29E2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are interested in this project, please send me a copy of your transcript and CV. 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0536" w14:textId="77777777" w:rsidR="00DE488F" w:rsidRDefault="00DE488F" w:rsidP="00D00E60">
      <w:r>
        <w:separator/>
      </w:r>
    </w:p>
  </w:endnote>
  <w:endnote w:type="continuationSeparator" w:id="0">
    <w:p w14:paraId="3B670814" w14:textId="77777777" w:rsidR="00DE488F" w:rsidRDefault="00DE488F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0A999" w14:textId="77777777" w:rsidR="00DE488F" w:rsidRDefault="00DE488F" w:rsidP="00D00E60">
      <w:r>
        <w:separator/>
      </w:r>
    </w:p>
  </w:footnote>
  <w:footnote w:type="continuationSeparator" w:id="0">
    <w:p w14:paraId="7CED4CCB" w14:textId="77777777" w:rsidR="00DE488F" w:rsidRDefault="00DE488F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21D24"/>
    <w:rsid w:val="000C6E7B"/>
    <w:rsid w:val="00153829"/>
    <w:rsid w:val="001C1584"/>
    <w:rsid w:val="002B5ABA"/>
    <w:rsid w:val="00332027"/>
    <w:rsid w:val="003570F0"/>
    <w:rsid w:val="003A29E2"/>
    <w:rsid w:val="003B446A"/>
    <w:rsid w:val="003D5CFC"/>
    <w:rsid w:val="004175CE"/>
    <w:rsid w:val="00454FF1"/>
    <w:rsid w:val="004C1625"/>
    <w:rsid w:val="00502FC5"/>
    <w:rsid w:val="00511802"/>
    <w:rsid w:val="00533A98"/>
    <w:rsid w:val="005646D9"/>
    <w:rsid w:val="00572429"/>
    <w:rsid w:val="00637A60"/>
    <w:rsid w:val="00675329"/>
    <w:rsid w:val="006A585A"/>
    <w:rsid w:val="00715346"/>
    <w:rsid w:val="007773C9"/>
    <w:rsid w:val="00846AEE"/>
    <w:rsid w:val="00922FF4"/>
    <w:rsid w:val="00941E04"/>
    <w:rsid w:val="009F1503"/>
    <w:rsid w:val="009F1766"/>
    <w:rsid w:val="00A54AF7"/>
    <w:rsid w:val="00A76B9C"/>
    <w:rsid w:val="00A85667"/>
    <w:rsid w:val="00AD3FB0"/>
    <w:rsid w:val="00BA289F"/>
    <w:rsid w:val="00C16A3E"/>
    <w:rsid w:val="00C20DAA"/>
    <w:rsid w:val="00C736FA"/>
    <w:rsid w:val="00D00E60"/>
    <w:rsid w:val="00D41190"/>
    <w:rsid w:val="00D61347"/>
    <w:rsid w:val="00DE488F"/>
    <w:rsid w:val="00EA4120"/>
    <w:rsid w:val="00F37D30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2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.chan4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customXml/itemProps3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Microsoft Office User</cp:lastModifiedBy>
  <cp:revision>4</cp:revision>
  <dcterms:created xsi:type="dcterms:W3CDTF">2025-02-24T01:57:00Z</dcterms:created>
  <dcterms:modified xsi:type="dcterms:W3CDTF">2025-02-24T02:24:00Z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