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24118E11" w:rsidR="00941E04" w:rsidRPr="00941E04" w:rsidRDefault="00941E04" w:rsidP="00A54AF7">
      <w:pPr>
        <w:rPr>
          <w:color w:val="000000"/>
          <w:sz w:val="24"/>
        </w:rPr>
      </w:pP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9"/>
        <w:gridCol w:w="6949"/>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44D70527" w14:textId="6A86361B" w:rsidR="00337EB2" w:rsidRPr="00F43755" w:rsidRDefault="004A296F">
            <w:pPr>
              <w:rPr>
                <w:rStyle w:val="Strong"/>
                <w:rFonts w:cstheme="minorHAnsi"/>
                <w:color w:val="000000"/>
                <w:bdr w:val="none" w:sz="0" w:space="0" w:color="auto" w:frame="1"/>
              </w:rPr>
            </w:pPr>
            <w:r w:rsidRPr="00965039">
              <w:rPr>
                <w:b/>
                <w:bCs/>
              </w:rPr>
              <w:t xml:space="preserve">The </w:t>
            </w:r>
            <w:r w:rsidR="00F71755">
              <w:rPr>
                <w:b/>
                <w:bCs/>
              </w:rPr>
              <w:t>adaptation</w:t>
            </w:r>
            <w:r>
              <w:rPr>
                <w:b/>
                <w:bCs/>
              </w:rPr>
              <w:t xml:space="preserve">, </w:t>
            </w:r>
            <w:proofErr w:type="gramStart"/>
            <w:r>
              <w:rPr>
                <w:b/>
                <w:bCs/>
              </w:rPr>
              <w:t>acceptability</w:t>
            </w:r>
            <w:proofErr w:type="gramEnd"/>
            <w:r>
              <w:rPr>
                <w:b/>
                <w:bCs/>
              </w:rPr>
              <w:t xml:space="preserve"> and </w:t>
            </w:r>
            <w:r w:rsidR="00F71755">
              <w:rPr>
                <w:b/>
                <w:bCs/>
              </w:rPr>
              <w:t>implementation barriers</w:t>
            </w:r>
            <w:r w:rsidRPr="00965039">
              <w:rPr>
                <w:b/>
                <w:bCs/>
              </w:rPr>
              <w:t xml:space="preserve"> of a self-efficacy program </w:t>
            </w:r>
            <w:r w:rsidR="00107E84">
              <w:rPr>
                <w:b/>
                <w:bCs/>
              </w:rPr>
              <w:t>(</w:t>
            </w:r>
            <w:r w:rsidR="00107E84" w:rsidRPr="00107E84">
              <w:rPr>
                <w:rFonts w:cstheme="minorHAnsi"/>
                <w:b/>
                <w:bCs/>
                <w:smallCaps/>
                <w:color w:val="000000" w:themeColor="text1"/>
              </w:rPr>
              <w:t>Groups 4 Health</w:t>
            </w:r>
            <w:r w:rsidR="00107E84" w:rsidRPr="00107E84">
              <w:rPr>
                <w:b/>
                <w:bCs/>
              </w:rPr>
              <w:t xml:space="preserve">) </w:t>
            </w:r>
            <w:r w:rsidRPr="00107E84">
              <w:rPr>
                <w:b/>
                <w:bCs/>
              </w:rPr>
              <w:t>to</w:t>
            </w:r>
            <w:r w:rsidRPr="00965039">
              <w:rPr>
                <w:b/>
                <w:bCs/>
              </w:rPr>
              <w:t xml:space="preserve"> prevent and manage loneliness in the community across age groups</w:t>
            </w:r>
            <w:r>
              <w:rPr>
                <w:b/>
                <w:bCs/>
              </w:rPr>
              <w:t xml:space="preserve"> and settings</w:t>
            </w:r>
            <w:r w:rsidR="00107E84">
              <w:rPr>
                <w:b/>
                <w:bCs/>
              </w:rPr>
              <w:t>.</w:t>
            </w:r>
          </w:p>
          <w:p w14:paraId="092F71E0" w14:textId="77777777" w:rsidR="00D61347" w:rsidRPr="00F43755" w:rsidRDefault="00D61347">
            <w:pPr>
              <w:rPr>
                <w:rFonts w:cstheme="minorHAnsi"/>
                <w:b/>
              </w:rPr>
            </w:pP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2468A823" w14:textId="0DA6217D" w:rsidR="00400E29" w:rsidRPr="00F43755" w:rsidRDefault="000E06AE" w:rsidP="00572718">
            <w:pPr>
              <w:rPr>
                <w:rFonts w:cstheme="minorHAnsi"/>
              </w:rPr>
            </w:pPr>
            <w:r w:rsidRPr="00F43755">
              <w:rPr>
                <w:rFonts w:cstheme="minorHAnsi"/>
              </w:rPr>
              <w:t>T</w:t>
            </w:r>
            <w:r w:rsidR="00FA2569" w:rsidRPr="00F43755">
              <w:rPr>
                <w:rFonts w:cstheme="minorHAnsi"/>
              </w:rPr>
              <w:t>he</w:t>
            </w:r>
            <w:r w:rsidR="002B5ABA" w:rsidRPr="00F43755">
              <w:rPr>
                <w:rFonts w:cstheme="minorHAnsi"/>
              </w:rPr>
              <w:t xml:space="preserve"> duration</w:t>
            </w:r>
            <w:r w:rsidR="00FA2569" w:rsidRPr="00F43755">
              <w:rPr>
                <w:rFonts w:cstheme="minorHAnsi"/>
              </w:rPr>
              <w:t xml:space="preserve"> of the</w:t>
            </w:r>
            <w:r w:rsidR="00511802" w:rsidRPr="00F43755">
              <w:rPr>
                <w:rFonts w:cstheme="minorHAnsi"/>
              </w:rPr>
              <w:t xml:space="preserve"> project</w:t>
            </w:r>
            <w:r w:rsidR="002B5ABA" w:rsidRPr="00F43755">
              <w:rPr>
                <w:rFonts w:cstheme="minorHAnsi"/>
              </w:rPr>
              <w:t xml:space="preserve"> </w:t>
            </w:r>
            <w:r w:rsidRPr="00F43755">
              <w:rPr>
                <w:rFonts w:cstheme="minorHAnsi"/>
              </w:rPr>
              <w:t xml:space="preserve">is several months but the student component or subproject would be six weeks, </w:t>
            </w:r>
            <w:r w:rsidRPr="00F43755">
              <w:rPr>
                <w:rFonts w:cstheme="minorHAnsi"/>
              </w:rPr>
              <w:t>with the hours of engagement between 20-36hrs per week</w:t>
            </w:r>
            <w:r w:rsidRPr="00F43755">
              <w:rPr>
                <w:rFonts w:cstheme="minorHAnsi"/>
              </w:rPr>
              <w:t xml:space="preserve"> depending on tasks needed each week</w:t>
            </w:r>
            <w:r w:rsidRPr="00F43755">
              <w:rPr>
                <w:rFonts w:cstheme="minorHAnsi"/>
              </w:rPr>
              <w:t>.</w:t>
            </w:r>
          </w:p>
          <w:p w14:paraId="52535AF0" w14:textId="67BE9D9B" w:rsidR="00400E29" w:rsidRPr="00F43755" w:rsidRDefault="000E06AE" w:rsidP="00572718">
            <w:pPr>
              <w:rPr>
                <w:rFonts w:cstheme="minorHAnsi"/>
              </w:rPr>
            </w:pPr>
            <w:r w:rsidRPr="00F43755">
              <w:rPr>
                <w:rFonts w:cstheme="minorHAnsi"/>
              </w:rPr>
              <w:t xml:space="preserve">We can offer </w:t>
            </w:r>
            <w:r w:rsidR="005C0CBA">
              <w:rPr>
                <w:rFonts w:cstheme="minorHAnsi"/>
              </w:rPr>
              <w:t>one</w:t>
            </w:r>
            <w:r w:rsidRPr="00F43755">
              <w:rPr>
                <w:rFonts w:cstheme="minorHAnsi"/>
              </w:rPr>
              <w:t xml:space="preserve"> position</w:t>
            </w:r>
            <w:r w:rsidR="00B56656">
              <w:rPr>
                <w:rFonts w:cstheme="minorHAnsi"/>
              </w:rPr>
              <w:t>.</w:t>
            </w:r>
          </w:p>
          <w:p w14:paraId="1C899B2A" w14:textId="77777777" w:rsidR="002B5ABA" w:rsidRPr="00F43755" w:rsidRDefault="002B5ABA" w:rsidP="00572718">
            <w:pPr>
              <w:rPr>
                <w:rFonts w:cstheme="minorHAnsi"/>
              </w:rPr>
            </w:pPr>
          </w:p>
          <w:p w14:paraId="3038B787" w14:textId="011891C7" w:rsidR="00400E29" w:rsidRPr="00F43755" w:rsidRDefault="000E06AE" w:rsidP="000E06AE">
            <w:pPr>
              <w:rPr>
                <w:rFonts w:cstheme="minorHAnsi"/>
                <w:iCs/>
              </w:rPr>
            </w:pPr>
            <w:r w:rsidRPr="00F43755">
              <w:rPr>
                <w:rFonts w:cstheme="minorHAnsi"/>
              </w:rPr>
              <w:t>T</w:t>
            </w:r>
            <w:r w:rsidR="00511802" w:rsidRPr="00F43755">
              <w:rPr>
                <w:rFonts w:cstheme="minorHAnsi"/>
              </w:rPr>
              <w:t xml:space="preserve">he project can </w:t>
            </w:r>
            <w:r w:rsidRPr="00F43755">
              <w:rPr>
                <w:rFonts w:cstheme="minorHAnsi"/>
              </w:rPr>
              <w:t xml:space="preserve">be </w:t>
            </w:r>
            <w:r w:rsidR="00511802" w:rsidRPr="00F43755">
              <w:rPr>
                <w:rFonts w:cstheme="minorHAnsi"/>
              </w:rPr>
              <w:t xml:space="preserve">completed under a </w:t>
            </w:r>
            <w:r w:rsidRPr="00F43755">
              <w:rPr>
                <w:rFonts w:cstheme="minorHAnsi"/>
              </w:rPr>
              <w:t xml:space="preserve">hybrid </w:t>
            </w:r>
            <w:r w:rsidR="00511802" w:rsidRPr="00F43755">
              <w:rPr>
                <w:rFonts w:cstheme="minorHAnsi"/>
              </w:rPr>
              <w:t>working arrangement</w:t>
            </w:r>
            <w:r w:rsidRPr="00F43755">
              <w:rPr>
                <w:rFonts w:cstheme="minorHAnsi"/>
              </w:rPr>
              <w:t>, mostly online</w:t>
            </w:r>
            <w:r w:rsidR="00511802" w:rsidRPr="00F43755">
              <w:rPr>
                <w:rFonts w:cstheme="minorHAnsi"/>
              </w:rPr>
              <w:t xml:space="preserve"> </w:t>
            </w:r>
            <w:r w:rsidR="00D621D0" w:rsidRPr="00F43755">
              <w:rPr>
                <w:rFonts w:cstheme="minorHAnsi"/>
              </w:rPr>
              <w:t xml:space="preserve">including </w:t>
            </w:r>
            <w:r w:rsidR="00D621D0" w:rsidRPr="00F43755">
              <w:t>one</w:t>
            </w:r>
            <w:r w:rsidR="00B56656">
              <w:t>-</w:t>
            </w:r>
            <w:r w:rsidR="00D621D0" w:rsidRPr="00F43755">
              <w:t>hour weekly meeting for coaching and reporting of progress</w:t>
            </w:r>
            <w:r w:rsidR="00D621D0" w:rsidRPr="00F43755">
              <w:t>,</w:t>
            </w:r>
            <w:r w:rsidR="00D621D0" w:rsidRPr="00F43755">
              <w:rPr>
                <w:rFonts w:cstheme="minorHAnsi"/>
              </w:rPr>
              <w:t xml:space="preserve"> </w:t>
            </w:r>
            <w:r w:rsidRPr="00F43755">
              <w:rPr>
                <w:rFonts w:cstheme="minorHAnsi"/>
              </w:rPr>
              <w:t>but</w:t>
            </w:r>
            <w:r w:rsidR="00511802" w:rsidRPr="00F43755">
              <w:rPr>
                <w:rFonts w:cstheme="minorHAnsi"/>
              </w:rPr>
              <w:t xml:space="preserve"> on-site attendance is required</w:t>
            </w:r>
            <w:r w:rsidRPr="00F43755">
              <w:rPr>
                <w:rFonts w:cstheme="minorHAnsi"/>
              </w:rPr>
              <w:t xml:space="preserve"> on occasion for contact with project participants if the student is engaged in focus group discussion or in-depth interviews. </w:t>
            </w:r>
            <w:r w:rsidR="00511802" w:rsidRPr="00F43755">
              <w:rPr>
                <w:rFonts w:cstheme="minorHAnsi"/>
              </w:rPr>
              <w:t xml:space="preserve">  </w:t>
            </w:r>
            <w:r w:rsidR="00400E29" w:rsidRPr="00F43755">
              <w:rPr>
                <w:rFonts w:cstheme="minorHAnsi"/>
              </w:rPr>
              <w:t xml:space="preserve"> </w:t>
            </w: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0C7FC717" w14:textId="77777777" w:rsidR="00D621D0" w:rsidRPr="00F43755" w:rsidRDefault="00D621D0" w:rsidP="00D621D0">
            <w:pPr>
              <w:rPr>
                <w:b/>
                <w:bCs/>
              </w:rPr>
            </w:pPr>
            <w:r w:rsidRPr="00F43755">
              <w:rPr>
                <w:b/>
                <w:bCs/>
              </w:rPr>
              <w:t>Background</w:t>
            </w:r>
          </w:p>
          <w:p w14:paraId="77A08C33" w14:textId="12720E91" w:rsidR="00D621D0" w:rsidRPr="00F43755" w:rsidRDefault="00D621D0" w:rsidP="00D621D0">
            <w:pPr>
              <w:rPr>
                <w:rFonts w:cstheme="minorHAnsi"/>
                <w:color w:val="000000" w:themeColor="text1"/>
              </w:rPr>
            </w:pPr>
            <w:r w:rsidRPr="00F43755">
              <w:rPr>
                <w:rFonts w:cstheme="minorHAnsi"/>
                <w:color w:val="000000" w:themeColor="text1"/>
              </w:rPr>
              <w:t xml:space="preserve">Social disconnection and loneliness </w:t>
            </w:r>
            <w:r w:rsidR="000661ED">
              <w:rPr>
                <w:rFonts w:cstheme="minorHAnsi"/>
                <w:color w:val="000000" w:themeColor="text1"/>
              </w:rPr>
              <w:t>are</w:t>
            </w:r>
            <w:r w:rsidRPr="00F43755">
              <w:rPr>
                <w:rFonts w:cstheme="minorHAnsi"/>
                <w:color w:val="000000" w:themeColor="text1"/>
              </w:rPr>
              <w:t xml:space="preserve"> commonly reported in young people in transition to high school and university as well as among older people living with chronic diseases, and if unmanaged can further undermine quality of life, emotional health, and social functioning. </w:t>
            </w:r>
            <w:r w:rsidR="00B56656">
              <w:rPr>
                <w:rFonts w:cstheme="minorHAnsi"/>
                <w:color w:val="000000" w:themeColor="text1"/>
              </w:rPr>
              <w:t xml:space="preserve"> </w:t>
            </w:r>
            <w:r w:rsidRPr="00F43755">
              <w:rPr>
                <w:rFonts w:cstheme="minorHAnsi"/>
                <w:color w:val="000000" w:themeColor="text1"/>
              </w:rPr>
              <w:t xml:space="preserve">We have developed a program that directly targets social connectedness, empowering people to build and sustain their social networks in ways that will improve their psychosocial health. This program, </w:t>
            </w:r>
            <w:r w:rsidRPr="00F43755">
              <w:rPr>
                <w:rFonts w:cstheme="minorHAnsi"/>
                <w:smallCaps/>
                <w:color w:val="000000" w:themeColor="text1"/>
              </w:rPr>
              <w:t>Groups 4 Health</w:t>
            </w:r>
            <w:r w:rsidRPr="00F43755">
              <w:rPr>
                <w:rFonts w:cstheme="minorHAnsi"/>
                <w:color w:val="000000" w:themeColor="text1"/>
              </w:rPr>
              <w:t xml:space="preserve"> (G4H), has proven efficacy under research conditions,  as demonstrated in three trials</w:t>
            </w:r>
            <w:r w:rsidRPr="00F43755">
              <w:rPr>
                <w:rFonts w:cstheme="minorHAnsi"/>
                <w:color w:val="000000" w:themeColor="text1"/>
              </w:rPr>
              <w:fldChar w:fldCharType="begin">
                <w:fldData xml:space="preserve">PEVuZE5vdGU+PENpdGU+PEF1dGhvcj5DcnV3eXM8L0F1dGhvcj48WWVhcj4yMDIyPC9ZZWFyPjxS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</w:fldData>
              </w:fldChar>
            </w:r>
            <w:r w:rsidRPr="00F43755">
              <w:rPr>
                <w:rFonts w:cstheme="minorHAnsi"/>
                <w:color w:val="000000" w:themeColor="text1"/>
              </w:rPr>
              <w:instrText xml:space="preserve"> ADDIN EN.CITE </w:instrText>
            </w:r>
            <w:r w:rsidRPr="00F43755">
              <w:rPr>
                <w:rFonts w:cstheme="minorHAnsi"/>
                <w:color w:val="000000" w:themeColor="text1"/>
              </w:rPr>
              <w:fldChar w:fldCharType="begin">
                <w:fldData xml:space="preserve">PEVuZE5vdGU+PENpdGU+PEF1dGhvcj5DcnV3eXM8L0F1dGhvcj48WWVhcj4yMDIyPC9ZZWFyPjxS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</w:fldData>
              </w:fldChar>
            </w:r>
            <w:r w:rsidRPr="00F43755">
              <w:rPr>
                <w:rFonts w:cstheme="minorHAnsi"/>
                <w:color w:val="000000" w:themeColor="text1"/>
              </w:rPr>
              <w:instrText xml:space="preserve"> ADDIN EN.CITE.DATA </w:instrText>
            </w:r>
            <w:r w:rsidRPr="00F43755">
              <w:rPr>
                <w:rFonts w:cstheme="minorHAnsi"/>
                <w:color w:val="000000" w:themeColor="text1"/>
              </w:rPr>
            </w:r>
            <w:r w:rsidRPr="00F43755">
              <w:rPr>
                <w:rFonts w:cstheme="minorHAnsi"/>
                <w:color w:val="000000" w:themeColor="text1"/>
              </w:rPr>
              <w:fldChar w:fldCharType="end"/>
            </w:r>
            <w:r w:rsidRPr="00F43755">
              <w:rPr>
                <w:rFonts w:cstheme="minorHAnsi"/>
                <w:color w:val="000000" w:themeColor="text1"/>
              </w:rPr>
            </w:r>
            <w:r w:rsidRPr="00F43755">
              <w:rPr>
                <w:rFonts w:cstheme="minorHAnsi"/>
                <w:color w:val="000000" w:themeColor="text1"/>
              </w:rPr>
              <w:fldChar w:fldCharType="separate"/>
            </w:r>
            <w:r w:rsidR="00337EB2">
              <w:rPr>
                <w:rFonts w:cstheme="minorHAnsi"/>
                <w:noProof/>
                <w:color w:val="000000" w:themeColor="text1"/>
                <w:vertAlign w:val="superscript"/>
              </w:rPr>
              <w:t>1-3</w:t>
            </w:r>
            <w:r w:rsidRPr="00F43755">
              <w:rPr>
                <w:rFonts w:cstheme="minorHAnsi"/>
                <w:color w:val="000000" w:themeColor="text1"/>
              </w:rPr>
              <w:fldChar w:fldCharType="end"/>
            </w:r>
            <w:r w:rsidRPr="00F43755">
              <w:rPr>
                <w:rFonts w:cstheme="minorHAnsi"/>
                <w:color w:val="000000" w:themeColor="text1"/>
              </w:rPr>
              <w:t>, and in its current form has been found to be both feasible to deliver and acceptable to clients</w:t>
            </w:r>
            <w:r w:rsidRPr="00F43755">
              <w:rPr>
                <w:rFonts w:cstheme="minorHAnsi"/>
                <w:color w:val="000000" w:themeColor="text1"/>
              </w:rPr>
              <w:fldChar w:fldCharType="begin"/>
            </w:r>
            <w:r w:rsidRPr="00F43755">
              <w:rPr>
                <w:rFonts w:cstheme="minorHAnsi"/>
                <w:color w:val="000000" w:themeColor="text1"/>
              </w:rPr>
              <w:instrText xml:space="preserve"> ADDIN EN.CITE &lt;EndNote&gt;&lt;Cite&gt;&lt;Author&gt;Cruwys&lt;/Author&gt;&lt;Year&gt;2022&lt;/Year&gt;&lt;RecNum&gt;19&lt;/RecNum&gt;&lt;DisplayText&gt;&lt;style face="superscript"&gt;2&lt;/style&gt;&lt;/DisplayText&gt;&lt;record&gt;&lt;rec-number&gt;19&lt;/rec-number&gt;&lt;foreign-keys&gt;&lt;key app="EN" db-id="5pvp9wpajedrsqepsxbxpwf9apea5eeza9zr" timestamp="1691988797"&gt;19&lt;/key&gt;&lt;/foreign-keys&gt;&lt;ref-type name="Journal Article"&gt;17&lt;/ref-type&gt;&lt;contributors&gt;&lt;authors&gt;&lt;author&gt;Cruwys, T.&lt;/author&gt;&lt;author&gt;Haslam, C.&lt;/author&gt;&lt;author&gt;Haslam, S. A.&lt;/author&gt;&lt;author&gt;Rathbone, J. A.&lt;/author&gt;&lt;author&gt;Donaldson, J. L.&lt;/author&gt;&lt;/authors&gt;&lt;/contributors&gt;&lt;auth-address&gt;Australian National University. Electronic address: tegan.cruwys@anu.edu.au.&amp;#xD;University of Queensland.&amp;#xD;Australian National University and University of Queensland.&amp;#xD;Australian National University.&lt;/auth-address&gt;&lt;titles&gt;&lt;title&gt;Acceptability and Feasibility of an Intervention to Enhance Social Group Belonging: Evidence From Three Trials of Groups 4 Health&lt;/title&gt;&lt;secondary-title&gt;Behav Ther&lt;/secondary-title&gt;&lt;/titles&gt;&lt;periodical&gt;&lt;full-title&gt;Behav Ther&lt;/full-title&gt;&lt;/periodical&gt;&lt;pages&gt;1233-1249&lt;/pages&gt;&lt;volume&gt;53&lt;/volume&gt;&lt;number&gt;6&lt;/number&gt;&lt;edition&gt;20220715&lt;/edition&gt;&lt;keywords&gt;&lt;keyword&gt;Clinical Trials, Phase III as Topic&lt;/keyword&gt;&lt;keyword&gt;*Cognitive Behavioral Therapy&lt;/keyword&gt;&lt;keyword&gt;Feasibility Studies&lt;/keyword&gt;&lt;keyword&gt;Humans&lt;/keyword&gt;&lt;keyword&gt;Loneliness&lt;/keyword&gt;&lt;keyword&gt;Personal Satisfaction&lt;/keyword&gt;&lt;keyword&gt;*Psychotherapy, Group&lt;/keyword&gt;&lt;keyword&gt;Treatment Outcome&lt;/keyword&gt;&lt;keyword&gt;consumer perspectives&lt;/keyword&gt;&lt;keyword&gt;group psychotherapy&lt;/keyword&gt;&lt;keyword&gt;mental health&lt;/keyword&gt;&lt;keyword&gt;social identity&lt;/keyword&gt;&lt;/keywords&gt;&lt;dates&gt;&lt;year&gt;2022&lt;/year&gt;&lt;pub-dates&gt;&lt;date&gt;Nov&lt;/date&gt;&lt;/pub-dates&gt;&lt;/dates&gt;&lt;isbn&gt;0005-7894&lt;/isbn&gt;&lt;accession-num&gt;36229119&lt;/accession-num&gt;&lt;urls&gt;&lt;/urls&gt;&lt;electronic-resource-num&gt;10.1016/j.beth.2022.06.011&lt;/electronic-resource-num&gt;&lt;remote-database-provider&gt;NLM&lt;/remote-database-provider&gt;&lt;language&gt;eng&lt;/language&gt;&lt;/record&gt;&lt;/Cite&gt;&lt;/EndNote&gt;</w:instrText>
            </w:r>
            <w:r w:rsidRPr="00F43755">
              <w:rPr>
                <w:rFonts w:cstheme="minorHAnsi"/>
                <w:color w:val="000000" w:themeColor="text1"/>
              </w:rPr>
              <w:fldChar w:fldCharType="separate"/>
            </w:r>
            <w:r w:rsidRPr="00F43755">
              <w:rPr>
                <w:rFonts w:cstheme="minorHAnsi"/>
                <w:noProof/>
                <w:color w:val="000000" w:themeColor="text1"/>
                <w:vertAlign w:val="superscript"/>
              </w:rPr>
              <w:t>2</w:t>
            </w:r>
            <w:r w:rsidRPr="00F43755">
              <w:rPr>
                <w:rFonts w:cstheme="minorHAnsi"/>
                <w:color w:val="000000" w:themeColor="text1"/>
              </w:rPr>
              <w:fldChar w:fldCharType="end"/>
            </w:r>
            <w:r w:rsidRPr="00F43755">
              <w:rPr>
                <w:rFonts w:cstheme="minorHAnsi"/>
                <w:color w:val="000000" w:themeColor="text1"/>
              </w:rPr>
              <w:t xml:space="preserve">. </w:t>
            </w:r>
            <w:r w:rsidRPr="00F43755">
              <w:t>Our current initiative is translating this evidence into the real</w:t>
            </w:r>
            <w:r w:rsidR="00B56656">
              <w:t>-</w:t>
            </w:r>
            <w:r w:rsidRPr="00F43755">
              <w:t xml:space="preserve">world settings of high schools, residential aged care, selected health services, and the community.  We are seeking the contributions of students into subprojects to </w:t>
            </w:r>
            <w:r w:rsidR="009B69F8" w:rsidRPr="00F43755">
              <w:t>progress</w:t>
            </w:r>
            <w:r w:rsidRPr="00F43755">
              <w:t xml:space="preserve"> the </w:t>
            </w:r>
            <w:r w:rsidR="009B69F8" w:rsidRPr="00F43755">
              <w:t>program of research.</w:t>
            </w:r>
            <w:r w:rsidRPr="00F43755">
              <w:t xml:space="preserve">  </w:t>
            </w:r>
          </w:p>
          <w:p w14:paraId="71A709EC" w14:textId="77777777" w:rsidR="004175CE" w:rsidRPr="00F43755" w:rsidRDefault="004175CE" w:rsidP="00572718">
            <w:pPr>
              <w:rPr>
                <w:rFonts w:cstheme="minorHAnsi"/>
                <w:iCs/>
                <w:color w:val="000000"/>
              </w:rPr>
            </w:pPr>
          </w:p>
          <w:p w14:paraId="2EE9D589" w14:textId="46C52E64" w:rsidR="0088077B" w:rsidRPr="00F43755" w:rsidRDefault="00C0347E" w:rsidP="00572718">
            <w:pPr>
              <w:rPr>
                <w:rFonts w:cstheme="minorHAnsi"/>
                <w:iCs/>
                <w:color w:val="000000"/>
              </w:rPr>
            </w:pPr>
            <w:r w:rsidRPr="00F43755">
              <w:rPr>
                <w:rFonts w:cstheme="minorHAnsi"/>
                <w:iCs/>
                <w:color w:val="000000"/>
              </w:rPr>
              <w:t xml:space="preserve">There will be subprojects targeting young people and separately projects targeting older people. </w:t>
            </w:r>
          </w:p>
          <w:p w14:paraId="13E31B31" w14:textId="2DA82698" w:rsidR="0088077B" w:rsidRPr="00F43755" w:rsidRDefault="0088077B" w:rsidP="0088077B">
            <w:pPr>
              <w:rPr>
                <w:rFonts w:cstheme="minorHAnsi"/>
              </w:rPr>
            </w:pPr>
            <w:r w:rsidRPr="00F43755">
              <w:rPr>
                <w:rFonts w:cstheme="minorHAnsi"/>
              </w:rPr>
              <w:t xml:space="preserve">We </w:t>
            </w:r>
            <w:r w:rsidRPr="00F43755">
              <w:rPr>
                <w:rFonts w:cstheme="minorHAnsi"/>
              </w:rPr>
              <w:t xml:space="preserve">aim to (1) examine the acceptability of G4H for </w:t>
            </w:r>
            <w:r w:rsidR="00C0347E" w:rsidRPr="00F43755">
              <w:rPr>
                <w:rFonts w:cstheme="minorHAnsi"/>
              </w:rPr>
              <w:t>high school students and adults</w:t>
            </w:r>
            <w:r w:rsidRPr="00F43755">
              <w:rPr>
                <w:rFonts w:cstheme="minorHAnsi"/>
              </w:rPr>
              <w:t xml:space="preserve"> (2) identify adaptations that would be necessary to support the program’s fitness for purpose for </w:t>
            </w:r>
            <w:r w:rsidR="00C0347E" w:rsidRPr="00F43755">
              <w:rPr>
                <w:rFonts w:cstheme="minorHAnsi"/>
              </w:rPr>
              <w:t>target communities</w:t>
            </w:r>
            <w:r w:rsidRPr="00F43755">
              <w:rPr>
                <w:rFonts w:cstheme="minorHAnsi"/>
              </w:rPr>
              <w:t xml:space="preserve">, and (3) identify factors that would affect program integration and implementation.  </w:t>
            </w:r>
          </w:p>
          <w:p w14:paraId="0A96D2DD" w14:textId="77777777" w:rsidR="0088077B" w:rsidRPr="00F43755" w:rsidRDefault="0088077B" w:rsidP="0088077B">
            <w:pPr>
              <w:rPr>
                <w:rFonts w:cstheme="minorHAnsi"/>
              </w:rPr>
            </w:pPr>
            <w:r w:rsidRPr="00F43755">
              <w:rPr>
                <w:rFonts w:cstheme="minorHAnsi"/>
              </w:rPr>
              <w:t>This project aims to answer the following research questions:</w:t>
            </w:r>
          </w:p>
          <w:p w14:paraId="57241444" w14:textId="0BEFBED0" w:rsidR="0088077B" w:rsidRPr="00F43755" w:rsidRDefault="0088077B" w:rsidP="0088077B">
            <w:pPr>
              <w:pStyle w:val="ListParagraph"/>
              <w:numPr>
                <w:ilvl w:val="0"/>
                <w:numId w:val="1"/>
              </w:numPr>
              <w:rPr>
                <w:rFonts w:cstheme="minorHAnsi"/>
              </w:rPr>
            </w:pPr>
            <w:r w:rsidRPr="00F43755">
              <w:rPr>
                <w:rFonts w:cstheme="minorHAnsi"/>
              </w:rPr>
              <w:t xml:space="preserve">Is G4H a program that is acceptable to managing social connectedness? </w:t>
            </w:r>
          </w:p>
          <w:p w14:paraId="1E2A6672" w14:textId="0111346E" w:rsidR="0088077B" w:rsidRPr="00F43755" w:rsidRDefault="0088077B" w:rsidP="0088077B">
            <w:pPr>
              <w:pStyle w:val="ListParagraph"/>
              <w:numPr>
                <w:ilvl w:val="0"/>
                <w:numId w:val="1"/>
              </w:numPr>
              <w:rPr>
                <w:rFonts w:cstheme="minorHAnsi"/>
              </w:rPr>
            </w:pPr>
            <w:r w:rsidRPr="00F43755">
              <w:rPr>
                <w:rFonts w:cstheme="minorHAnsi"/>
              </w:rPr>
              <w:t xml:space="preserve">What adaptations would be necessary to the G4H program </w:t>
            </w:r>
            <w:r w:rsidR="00C0347E" w:rsidRPr="00F43755">
              <w:rPr>
                <w:rFonts w:cstheme="minorHAnsi"/>
              </w:rPr>
              <w:t xml:space="preserve">materials (Trainers’ manual and participants’ workbook) </w:t>
            </w:r>
            <w:r w:rsidRPr="00F43755">
              <w:rPr>
                <w:rFonts w:cstheme="minorHAnsi"/>
              </w:rPr>
              <w:t xml:space="preserve">to enhance its fitness for purpose? </w:t>
            </w:r>
          </w:p>
          <w:p w14:paraId="4552C883" w14:textId="5B27832D" w:rsidR="0088077B" w:rsidRPr="00F43755" w:rsidRDefault="0088077B" w:rsidP="00572718">
            <w:pPr>
              <w:pStyle w:val="ListParagraph"/>
              <w:numPr>
                <w:ilvl w:val="0"/>
                <w:numId w:val="1"/>
              </w:numPr>
              <w:rPr>
                <w:rFonts w:cstheme="minorHAnsi"/>
              </w:rPr>
            </w:pPr>
            <w:r w:rsidRPr="00F43755">
              <w:rPr>
                <w:rFonts w:cstheme="minorHAnsi"/>
              </w:rPr>
              <w:t xml:space="preserve">What factors (barriers and enablers) affect integration and implementation of G4H in </w:t>
            </w:r>
            <w:r w:rsidR="00C0347E" w:rsidRPr="00F43755">
              <w:rPr>
                <w:rFonts w:cstheme="minorHAnsi"/>
              </w:rPr>
              <w:t xml:space="preserve">routine </w:t>
            </w:r>
            <w:r w:rsidRPr="00F43755">
              <w:rPr>
                <w:rFonts w:cstheme="minorHAnsi"/>
              </w:rPr>
              <w:t xml:space="preserve">Australian </w:t>
            </w:r>
            <w:r w:rsidR="00C0347E" w:rsidRPr="00F43755">
              <w:rPr>
                <w:rFonts w:cstheme="minorHAnsi"/>
              </w:rPr>
              <w:t xml:space="preserve">services (high schools, independent living, chronic </w:t>
            </w:r>
            <w:r w:rsidR="00C0347E" w:rsidRPr="00F43755">
              <w:rPr>
                <w:rFonts w:cstheme="minorHAnsi"/>
              </w:rPr>
              <w:t>health services)</w:t>
            </w:r>
            <w:r w:rsidRPr="00F43755">
              <w:rPr>
                <w:rFonts w:cstheme="minorHAnsi"/>
              </w:rPr>
              <w:t xml:space="preserve">?  </w:t>
            </w:r>
          </w:p>
          <w:p w14:paraId="36BFBECE" w14:textId="0016DE6F" w:rsidR="00FA2569" w:rsidRDefault="009B69F8" w:rsidP="00D621D0">
            <w:pPr>
              <w:rPr>
                <w:rFonts w:cstheme="minorHAnsi"/>
                <w:iCs/>
                <w:color w:val="000000"/>
              </w:rPr>
            </w:pPr>
            <w:r w:rsidRPr="00F43755">
              <w:rPr>
                <w:rFonts w:cstheme="minorHAnsi"/>
                <w:iCs/>
              </w:rPr>
              <w:t xml:space="preserve">Method: </w:t>
            </w:r>
            <w:r w:rsidRPr="00F43755">
              <w:rPr>
                <w:rFonts w:cstheme="minorHAnsi"/>
                <w:iCs/>
                <w:color w:val="000000"/>
              </w:rPr>
              <w:t xml:space="preserve">The umbrella project stage is the co-design phase and involves a mixed method approach to joint development of the </w:t>
            </w:r>
            <w:r w:rsidR="000661ED">
              <w:rPr>
                <w:rFonts w:cstheme="minorHAnsi"/>
                <w:iCs/>
                <w:color w:val="000000"/>
              </w:rPr>
              <w:t xml:space="preserve">subsequent </w:t>
            </w:r>
            <w:r w:rsidRPr="00F43755">
              <w:rPr>
                <w:rFonts w:cstheme="minorHAnsi"/>
                <w:iCs/>
                <w:color w:val="000000"/>
              </w:rPr>
              <w:lastRenderedPageBreak/>
              <w:t>intervention to prevent or manage loneliness (</w:t>
            </w:r>
            <w:r w:rsidR="000661ED">
              <w:rPr>
                <w:rFonts w:cstheme="minorHAnsi"/>
                <w:iCs/>
                <w:color w:val="000000"/>
              </w:rPr>
              <w:t xml:space="preserve">the latter </w:t>
            </w:r>
            <w:proofErr w:type="spellStart"/>
            <w:r w:rsidR="000661ED">
              <w:rPr>
                <w:rFonts w:cstheme="minorHAnsi"/>
                <w:iCs/>
                <w:color w:val="000000"/>
              </w:rPr>
              <w:t>is</w:t>
            </w:r>
            <w:r w:rsidRPr="00F43755">
              <w:rPr>
                <w:rFonts w:cstheme="minorHAnsi"/>
                <w:iCs/>
                <w:color w:val="000000"/>
              </w:rPr>
              <w:t>beyond</w:t>
            </w:r>
            <w:proofErr w:type="spellEnd"/>
            <w:r w:rsidRPr="00F43755">
              <w:rPr>
                <w:rFonts w:cstheme="minorHAnsi"/>
                <w:iCs/>
                <w:color w:val="000000"/>
              </w:rPr>
              <w:t xml:space="preserve"> the student summer project timeline)</w:t>
            </w:r>
            <w:r w:rsidRPr="00F43755">
              <w:rPr>
                <w:rFonts w:cstheme="minorHAnsi"/>
                <w:iCs/>
                <w:color w:val="000000"/>
              </w:rPr>
              <w:t xml:space="preserve">. </w:t>
            </w:r>
          </w:p>
          <w:p w14:paraId="7158E297" w14:textId="77777777" w:rsidR="00B21B25" w:rsidRDefault="00B21B25" w:rsidP="00D621D0">
            <w:pPr>
              <w:rPr>
                <w:rFonts w:cstheme="minorHAnsi"/>
                <w:iCs/>
              </w:rPr>
            </w:pPr>
          </w:p>
          <w:p w14:paraId="785CB04D" w14:textId="395F7D7F" w:rsidR="00B21B25" w:rsidRPr="00DB7E37" w:rsidRDefault="00B21B25" w:rsidP="00B21B25">
            <w:r>
              <w:t>References</w:t>
            </w:r>
          </w:p>
          <w:p w14:paraId="16E47F46" w14:textId="2C9D3923" w:rsidR="00B21B25" w:rsidRPr="00B21B25" w:rsidRDefault="004A296F" w:rsidP="00B21B25">
            <w:pPr>
              <w:pStyle w:val="EndNoteBibliography"/>
              <w:ind w:left="238" w:hanging="238"/>
              <w:rPr>
                <w:noProof/>
                <w:sz w:val="18"/>
                <w:szCs w:val="18"/>
              </w:rPr>
            </w:pPr>
            <w:r>
              <w:rPr>
                <w:noProof/>
                <w:sz w:val="18"/>
                <w:szCs w:val="18"/>
              </w:rPr>
              <w:t>1.</w:t>
            </w:r>
            <w:r w:rsidR="00B21B25" w:rsidRPr="00B21B25">
              <w:rPr>
                <w:noProof/>
                <w:sz w:val="18"/>
                <w:szCs w:val="18"/>
              </w:rPr>
              <w:t xml:space="preserve">. Cruwys T, et al. Acceptability and Feasibility of an Intervention to Enhance Social Group Belonging: Evidence From Three Trials of Groups 4 Health. </w:t>
            </w:r>
            <w:hyperlink r:id="rId5" w:history="1">
              <w:r w:rsidR="00B21B25" w:rsidRPr="006D217C">
                <w:rPr>
                  <w:rStyle w:val="Hyperlink"/>
                  <w:noProof/>
                  <w:sz w:val="18"/>
                  <w:szCs w:val="18"/>
                </w:rPr>
                <w:t>doi: 10.1016/j.beth.2022.06.011</w:t>
              </w:r>
            </w:hyperlink>
            <w:r w:rsidR="00B21B25" w:rsidRPr="00B21B25">
              <w:rPr>
                <w:noProof/>
                <w:sz w:val="18"/>
                <w:szCs w:val="18"/>
              </w:rPr>
              <w:t xml:space="preserve"> </w:t>
            </w:r>
          </w:p>
          <w:p w14:paraId="56F3594D" w14:textId="0CC126D5" w:rsidR="00B21B25" w:rsidRPr="00B21B25" w:rsidRDefault="004A296F" w:rsidP="00B21B25">
            <w:pPr>
              <w:pStyle w:val="EndNoteBibliography"/>
              <w:ind w:left="238" w:hanging="238"/>
              <w:rPr>
                <w:noProof/>
                <w:sz w:val="18"/>
                <w:szCs w:val="18"/>
              </w:rPr>
            </w:pPr>
            <w:r>
              <w:rPr>
                <w:noProof/>
                <w:sz w:val="18"/>
                <w:szCs w:val="18"/>
              </w:rPr>
              <w:t>2.</w:t>
            </w:r>
            <w:r w:rsidR="00B21B25" w:rsidRPr="00B21B25">
              <w:rPr>
                <w:noProof/>
                <w:sz w:val="18"/>
                <w:szCs w:val="18"/>
              </w:rPr>
              <w:t xml:space="preserve">. Cruwys T,  et al. Groups 4 Health protects against unanticipated threats to mental health: Evaluating two interventions during COVID-19 lockdown among young people with a history of depression and loneliness. </w:t>
            </w:r>
            <w:hyperlink r:id="rId6" w:history="1">
              <w:r w:rsidR="00B21B25" w:rsidRPr="006D217C">
                <w:rPr>
                  <w:rStyle w:val="Hyperlink"/>
                  <w:noProof/>
                  <w:sz w:val="18"/>
                  <w:szCs w:val="18"/>
                </w:rPr>
                <w:t>doi: 10.1016/j.jad.2021.08.029</w:t>
              </w:r>
            </w:hyperlink>
            <w:r w:rsidR="00B21B25" w:rsidRPr="00B21B25">
              <w:rPr>
                <w:noProof/>
                <w:sz w:val="18"/>
                <w:szCs w:val="18"/>
              </w:rPr>
              <w:t xml:space="preserve"> </w:t>
            </w:r>
          </w:p>
          <w:p w14:paraId="50B5B3A4" w14:textId="104F81F3" w:rsidR="00B21B25" w:rsidRPr="00B21B25" w:rsidRDefault="004A296F" w:rsidP="00B21B25">
            <w:pPr>
              <w:pStyle w:val="EndNoteBibliography"/>
              <w:ind w:left="238" w:hanging="238"/>
              <w:rPr>
                <w:noProof/>
                <w:sz w:val="18"/>
                <w:szCs w:val="18"/>
              </w:rPr>
            </w:pPr>
            <w:r>
              <w:rPr>
                <w:noProof/>
                <w:sz w:val="18"/>
                <w:szCs w:val="18"/>
              </w:rPr>
              <w:t>3</w:t>
            </w:r>
            <w:r w:rsidR="00B21B25" w:rsidRPr="00B21B25">
              <w:rPr>
                <w:noProof/>
                <w:sz w:val="18"/>
                <w:szCs w:val="18"/>
              </w:rPr>
              <w:t xml:space="preserve">. Cruwys T, et al. Groups 4 Health versus cognitive-behavioural therapy for depression and loneliness in young people: randomised phase 3 non-inferiority trial with 12-month follow-up. </w:t>
            </w:r>
            <w:hyperlink r:id="rId7" w:history="1">
              <w:r w:rsidR="00B21B25" w:rsidRPr="00700F34">
                <w:rPr>
                  <w:rStyle w:val="Hyperlink"/>
                  <w:noProof/>
                  <w:sz w:val="18"/>
                  <w:szCs w:val="18"/>
                </w:rPr>
                <w:t>doi: 10.1192/bjp.2021.128</w:t>
              </w:r>
            </w:hyperlink>
          </w:p>
          <w:p w14:paraId="6EEE3C69" w14:textId="606E8FC3" w:rsidR="00B21B25" w:rsidRPr="00F43755" w:rsidRDefault="00B21B25" w:rsidP="00D621D0">
            <w:pPr>
              <w:rPr>
                <w:rFonts w:cstheme="minorHAnsi"/>
                <w:iCs/>
              </w:rPr>
            </w:pP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lastRenderedPageBreak/>
              <w:t>Expected outcomes and deliverables:</w:t>
            </w:r>
          </w:p>
        </w:tc>
        <w:tc>
          <w:tcPr>
            <w:tcW w:w="7149" w:type="dxa"/>
          </w:tcPr>
          <w:p w14:paraId="41D9ECA6" w14:textId="193F0D1B" w:rsidR="00A3406F" w:rsidRDefault="00A3406F" w:rsidP="00A3406F">
            <w:r>
              <w:t>The initiative is currently underway and depending on the stage of the projects at the time the student joins, candidates may be involved in at least two of the following</w:t>
            </w:r>
            <w:r>
              <w:t xml:space="preserve"> to develop skills or contribute to</w:t>
            </w:r>
            <w:r>
              <w:t>:</w:t>
            </w:r>
          </w:p>
          <w:p w14:paraId="6058638F" w14:textId="77777777" w:rsidR="00A3406F" w:rsidRDefault="00A3406F" w:rsidP="00A3406F"/>
          <w:p w14:paraId="39F05B30" w14:textId="77777777" w:rsidR="00A3406F" w:rsidRDefault="00A3406F" w:rsidP="00A3406F">
            <w:pPr>
              <w:pStyle w:val="ListParagraph"/>
              <w:numPr>
                <w:ilvl w:val="0"/>
                <w:numId w:val="4"/>
              </w:numPr>
              <w:spacing w:after="0" w:line="240" w:lineRule="auto"/>
            </w:pPr>
            <w:r>
              <w:t>Narrative literature reviews (screening titles, abstracts and full texts, data extraction and data analysis)</w:t>
            </w:r>
          </w:p>
          <w:p w14:paraId="54E70C0A" w14:textId="55B594AC" w:rsidR="00A3406F" w:rsidRDefault="00A3406F" w:rsidP="00A3406F">
            <w:pPr>
              <w:pStyle w:val="ListParagraph"/>
              <w:numPr>
                <w:ilvl w:val="0"/>
                <w:numId w:val="4"/>
              </w:numPr>
              <w:spacing w:after="0" w:line="240" w:lineRule="auto"/>
            </w:pPr>
            <w:r>
              <w:t>Co-production of sub-project protocols</w:t>
            </w:r>
            <w:r>
              <w:t>/ethics submissions</w:t>
            </w:r>
          </w:p>
          <w:p w14:paraId="3EC5C00A" w14:textId="2A0F9841" w:rsidR="00A3406F" w:rsidRDefault="00A3406F" w:rsidP="00A3406F">
            <w:pPr>
              <w:pStyle w:val="ListParagraph"/>
              <w:numPr>
                <w:ilvl w:val="0"/>
                <w:numId w:val="4"/>
              </w:numPr>
              <w:spacing w:after="0" w:line="240" w:lineRule="auto"/>
            </w:pPr>
            <w:r>
              <w:t>Conduct</w:t>
            </w:r>
            <w:r>
              <w:t xml:space="preserve"> of</w:t>
            </w:r>
            <w:r>
              <w:t xml:space="preserve"> a focus group discussion and collaborating in thematic analysis</w:t>
            </w:r>
            <w:r w:rsidR="00FB1A91">
              <w:t xml:space="preserve"> (using </w:t>
            </w:r>
            <w:r w:rsidR="00FB1A91" w:rsidRPr="00F43755">
              <w:t>NVivo software or Excel</w:t>
            </w:r>
            <w:r w:rsidR="00FB1A91">
              <w:t>)</w:t>
            </w:r>
          </w:p>
          <w:p w14:paraId="43650265" w14:textId="78CFBB4C" w:rsidR="00A3406F" w:rsidRDefault="00A3406F" w:rsidP="00A3406F">
            <w:pPr>
              <w:pStyle w:val="ListParagraph"/>
              <w:numPr>
                <w:ilvl w:val="0"/>
                <w:numId w:val="4"/>
              </w:numPr>
              <w:spacing w:after="0" w:line="240" w:lineRule="auto"/>
            </w:pPr>
            <w:r>
              <w:t>Conduct</w:t>
            </w:r>
            <w:r>
              <w:t xml:space="preserve"> of</w:t>
            </w:r>
            <w:r>
              <w:t xml:space="preserve"> a few in-depth interviews and collaborating in thematic analysis</w:t>
            </w:r>
          </w:p>
          <w:p w14:paraId="596D5976" w14:textId="17BFDA8F" w:rsidR="00FB1A91" w:rsidRDefault="00FB1A91" w:rsidP="00A3406F">
            <w:pPr>
              <w:pStyle w:val="ListParagraph"/>
              <w:numPr>
                <w:ilvl w:val="0"/>
                <w:numId w:val="4"/>
              </w:numPr>
              <w:spacing w:after="0" w:line="240" w:lineRule="auto"/>
            </w:pPr>
            <w:r>
              <w:t>C</w:t>
            </w:r>
            <w:r w:rsidRPr="00F43755">
              <w:t xml:space="preserve">ontact </w:t>
            </w:r>
            <w:r>
              <w:t xml:space="preserve">of </w:t>
            </w:r>
            <w:r w:rsidRPr="00F43755">
              <w:t>study participants by telephone for follow-up surveys</w:t>
            </w:r>
            <w:r>
              <w:t xml:space="preserve">, enter data and conduct quantitative </w:t>
            </w:r>
            <w:proofErr w:type="gramStart"/>
            <w:r>
              <w:t>analysis</w:t>
            </w:r>
            <w:proofErr w:type="gramEnd"/>
            <w:r>
              <w:t xml:space="preserve"> </w:t>
            </w:r>
          </w:p>
          <w:p w14:paraId="1519B077" w14:textId="6AC3A138" w:rsidR="00A3406F" w:rsidRDefault="00A3406F" w:rsidP="00A3406F">
            <w:pPr>
              <w:pStyle w:val="ListParagraph"/>
              <w:numPr>
                <w:ilvl w:val="0"/>
                <w:numId w:val="4"/>
              </w:numPr>
              <w:spacing w:after="0" w:line="240" w:lineRule="auto"/>
            </w:pPr>
            <w:r>
              <w:t>Assist with recording meeting summaries/minutes</w:t>
            </w:r>
            <w:r>
              <w:t xml:space="preserve"> and analysing process</w:t>
            </w:r>
            <w:r w:rsidR="00FB1A91">
              <w:t xml:space="preserve"> </w:t>
            </w:r>
            <w:proofErr w:type="gramStart"/>
            <w:r>
              <w:t>data</w:t>
            </w:r>
            <w:proofErr w:type="gramEnd"/>
          </w:p>
          <w:p w14:paraId="15937B8E" w14:textId="77777777" w:rsidR="00A3406F" w:rsidRDefault="00A3406F" w:rsidP="00A3406F"/>
          <w:p w14:paraId="55F7C483" w14:textId="77777777" w:rsidR="00A3406F" w:rsidRDefault="00A3406F" w:rsidP="00A3406F">
            <w:r>
              <w:t>All substantial contributions as specified above will earn the student a place as co-author on the manuscript submitted to a peer-review journal.</w:t>
            </w:r>
          </w:p>
          <w:p w14:paraId="56B1D7B0" w14:textId="77777777" w:rsidR="00FB1A91" w:rsidRDefault="00FB1A91" w:rsidP="00337EB2"/>
          <w:p w14:paraId="5FD12780" w14:textId="6B37CC9F" w:rsidR="009B69F8" w:rsidRPr="00F43755" w:rsidRDefault="00F43755" w:rsidP="00337EB2">
            <w:r w:rsidRPr="00F43755">
              <w:t>Scholars are expected to d</w:t>
            </w:r>
            <w:r w:rsidR="009B69F8" w:rsidRPr="00F43755">
              <w:t>elive</w:t>
            </w:r>
            <w:r w:rsidR="00B56656">
              <w:t>r</w:t>
            </w:r>
            <w:r w:rsidR="009B69F8" w:rsidRPr="00F43755">
              <w:t xml:space="preserve"> the completed task assigned by the University of Queensland supervisor</w:t>
            </w:r>
            <w:r w:rsidRPr="00F43755">
              <w:t xml:space="preserve"> at the weekly meetings</w:t>
            </w:r>
            <w:r w:rsidR="004A296F">
              <w:t>.</w:t>
            </w:r>
          </w:p>
          <w:p w14:paraId="48A11100" w14:textId="77777777" w:rsidR="00FA2569" w:rsidRPr="00F43755" w:rsidRDefault="00FA2569" w:rsidP="00D61347">
            <w:pPr>
              <w:rPr>
                <w:rFonts w:cstheme="minorHAnsi"/>
                <w:i/>
              </w:rPr>
            </w:pP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25422333" w14:textId="710714F3" w:rsidR="00FA2569" w:rsidRPr="00F43755" w:rsidRDefault="007B383E" w:rsidP="00D61347">
            <w:pPr>
              <w:rPr>
                <w:rFonts w:cstheme="minorHAnsi"/>
                <w:color w:val="000000"/>
              </w:rPr>
            </w:pPr>
            <w:r>
              <w:rPr>
                <w:rFonts w:cstheme="minorHAnsi"/>
                <w:color w:val="000000"/>
              </w:rPr>
              <w:t>A</w:t>
            </w:r>
            <w:r w:rsidR="00FA2569" w:rsidRPr="00F43755">
              <w:rPr>
                <w:rFonts w:cstheme="minorHAnsi"/>
                <w:color w:val="000000"/>
              </w:rPr>
              <w:t>pplicants</w:t>
            </w:r>
            <w:r>
              <w:rPr>
                <w:rFonts w:cstheme="minorHAnsi"/>
                <w:color w:val="000000"/>
              </w:rPr>
              <w:t xml:space="preserve"> with a passion for </w:t>
            </w:r>
            <w:r w:rsidR="00AC5DE6">
              <w:rPr>
                <w:rFonts w:cstheme="minorHAnsi"/>
                <w:color w:val="000000"/>
              </w:rPr>
              <w:t xml:space="preserve">translating research into practice and </w:t>
            </w:r>
            <w:r w:rsidR="00FA2569" w:rsidRPr="00F43755">
              <w:rPr>
                <w:rFonts w:cstheme="minorHAnsi"/>
                <w:color w:val="000000"/>
              </w:rPr>
              <w:t xml:space="preserve">to assist with </w:t>
            </w:r>
            <w:r w:rsidR="00AC5DE6">
              <w:rPr>
                <w:rFonts w:cstheme="minorHAnsi"/>
                <w:color w:val="000000"/>
              </w:rPr>
              <w:t xml:space="preserve">a variety of tasks to develop or refine a wide range of skills </w:t>
            </w:r>
            <w:r w:rsidR="0070112C">
              <w:rPr>
                <w:rFonts w:cstheme="minorHAnsi"/>
                <w:color w:val="000000"/>
              </w:rPr>
              <w:t xml:space="preserve">in behavioural science or public health </w:t>
            </w:r>
            <w:r w:rsidR="00AC5DE6">
              <w:rPr>
                <w:rFonts w:cstheme="minorHAnsi"/>
                <w:color w:val="000000"/>
              </w:rPr>
              <w:t>are best suited for these roles</w:t>
            </w:r>
            <w:r w:rsidR="00FA2569" w:rsidRPr="00F43755">
              <w:rPr>
                <w:rFonts w:cstheme="minorHAnsi"/>
                <w:color w:val="000000"/>
              </w:rPr>
              <w:t xml:space="preserve">.  </w:t>
            </w:r>
          </w:p>
          <w:p w14:paraId="754D2148" w14:textId="77777777" w:rsidR="00FA2569" w:rsidRPr="00F43755" w:rsidRDefault="00FA2569" w:rsidP="00D61347">
            <w:pPr>
              <w:rPr>
                <w:rFonts w:cstheme="minorHAnsi"/>
                <w:i/>
                <w:color w:val="000000"/>
              </w:rPr>
            </w:pPr>
          </w:p>
          <w:p w14:paraId="2544FF22" w14:textId="77669EEC" w:rsidR="00FA2569" w:rsidRPr="00DB7E37" w:rsidRDefault="00B56656" w:rsidP="00D61347">
            <w:pPr>
              <w:rPr>
                <w:rFonts w:cstheme="minorHAnsi"/>
                <w:iCs/>
                <w:color w:val="000000"/>
              </w:rPr>
            </w:pPr>
            <w:r w:rsidRPr="00B56656">
              <w:rPr>
                <w:rStyle w:val="apple-style-span"/>
                <w:rFonts w:cstheme="minorHAnsi"/>
                <w:iCs/>
                <w:color w:val="000000"/>
              </w:rPr>
              <w:t>T</w:t>
            </w:r>
            <w:r w:rsidR="00FA2569" w:rsidRPr="00B56656">
              <w:rPr>
                <w:rStyle w:val="apple-style-span"/>
                <w:rFonts w:cstheme="minorHAnsi"/>
                <w:iCs/>
                <w:color w:val="000000"/>
              </w:rPr>
              <w:t>his project is open to applications from</w:t>
            </w:r>
            <w:r w:rsidR="00FA2569" w:rsidRPr="00B56656">
              <w:rPr>
                <w:rStyle w:val="apple-converted-space"/>
                <w:rFonts w:cstheme="minorHAnsi"/>
                <w:iCs/>
                <w:color w:val="000000"/>
              </w:rPr>
              <w:t> </w:t>
            </w:r>
            <w:r w:rsidRPr="00B56656">
              <w:rPr>
                <w:rFonts w:cstheme="minorHAnsi"/>
                <w:iCs/>
                <w:color w:val="000000"/>
              </w:rPr>
              <w:t>Psycholog</w:t>
            </w:r>
            <w:r w:rsidRPr="00B56656">
              <w:rPr>
                <w:rFonts w:cstheme="minorHAnsi"/>
                <w:iCs/>
                <w:color w:val="000000"/>
              </w:rPr>
              <w:t xml:space="preserve">y </w:t>
            </w:r>
            <w:r w:rsidR="00FA2569" w:rsidRPr="00B56656">
              <w:rPr>
                <w:rFonts w:cstheme="minorHAnsi"/>
                <w:iCs/>
              </w:rPr>
              <w:t>s</w:t>
            </w:r>
            <w:r w:rsidR="00FA2569" w:rsidRPr="00B56656">
              <w:rPr>
                <w:rFonts w:cstheme="minorHAnsi"/>
                <w:iCs/>
                <w:color w:val="000000"/>
              </w:rPr>
              <w:t xml:space="preserve">tudents </w:t>
            </w:r>
            <w:r w:rsidR="005646D9" w:rsidRPr="00B56656">
              <w:rPr>
                <w:rFonts w:cstheme="minorHAnsi"/>
                <w:iCs/>
                <w:color w:val="000000"/>
              </w:rPr>
              <w:t xml:space="preserve">in </w:t>
            </w:r>
            <w:r w:rsidRPr="00B56656">
              <w:rPr>
                <w:rFonts w:cstheme="minorHAnsi"/>
                <w:iCs/>
                <w:color w:val="000000"/>
              </w:rPr>
              <w:t xml:space="preserve">later years of </w:t>
            </w:r>
            <w:r w:rsidR="00AC5DE6">
              <w:rPr>
                <w:rFonts w:cstheme="minorHAnsi"/>
                <w:iCs/>
                <w:color w:val="000000"/>
              </w:rPr>
              <w:t xml:space="preserve">their </w:t>
            </w:r>
            <w:r w:rsidRPr="00B56656">
              <w:rPr>
                <w:rFonts w:cstheme="minorHAnsi"/>
                <w:iCs/>
                <w:color w:val="000000"/>
              </w:rPr>
              <w:t xml:space="preserve">undergraduate </w:t>
            </w:r>
            <w:r>
              <w:rPr>
                <w:rFonts w:cstheme="minorHAnsi"/>
                <w:iCs/>
                <w:color w:val="000000"/>
              </w:rPr>
              <w:t xml:space="preserve">course </w:t>
            </w:r>
            <w:r w:rsidRPr="00B56656">
              <w:rPr>
                <w:rFonts w:cstheme="minorHAnsi"/>
                <w:iCs/>
                <w:color w:val="000000"/>
              </w:rPr>
              <w:t>or</w:t>
            </w:r>
            <w:r>
              <w:rPr>
                <w:rFonts w:cstheme="minorHAnsi"/>
                <w:iCs/>
                <w:color w:val="000000"/>
              </w:rPr>
              <w:t xml:space="preserve"> </w:t>
            </w:r>
            <w:r w:rsidR="00AC5DE6">
              <w:rPr>
                <w:rFonts w:cstheme="minorHAnsi"/>
                <w:iCs/>
                <w:color w:val="000000"/>
              </w:rPr>
              <w:t xml:space="preserve">in </w:t>
            </w:r>
            <w:r>
              <w:rPr>
                <w:rFonts w:cstheme="minorHAnsi"/>
                <w:iCs/>
                <w:color w:val="000000"/>
              </w:rPr>
              <w:t xml:space="preserve">early </w:t>
            </w:r>
            <w:r w:rsidRPr="00B56656">
              <w:rPr>
                <w:rFonts w:cstheme="minorHAnsi"/>
                <w:iCs/>
                <w:color w:val="000000"/>
              </w:rPr>
              <w:t>postgraduate</w:t>
            </w:r>
            <w:r>
              <w:rPr>
                <w:rFonts w:cstheme="minorHAnsi"/>
                <w:iCs/>
                <w:color w:val="000000"/>
              </w:rPr>
              <w:t xml:space="preserve"> stages</w:t>
            </w:r>
            <w:r w:rsidR="004175CE" w:rsidRPr="00B56656">
              <w:rPr>
                <w:rFonts w:cstheme="minorHAnsi"/>
                <w:iCs/>
                <w:color w:val="000000"/>
              </w:rPr>
              <w:t>.</w:t>
            </w: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00A7A5F2" w:rsidR="00FA2569" w:rsidRDefault="00046286" w:rsidP="00FA2569">
            <w:pPr>
              <w:rPr>
                <w:rFonts w:cstheme="minorHAnsi"/>
              </w:rPr>
            </w:pPr>
            <w:r>
              <w:rPr>
                <w:rFonts w:cstheme="minorHAnsi"/>
              </w:rPr>
              <w:t>Dr Magnolia Cardona</w:t>
            </w:r>
            <w:r w:rsidR="004A296F">
              <w:rPr>
                <w:rFonts w:cstheme="minorHAnsi"/>
              </w:rPr>
              <w:t xml:space="preserve"> PhD, MPH, MBBS</w:t>
            </w:r>
          </w:p>
          <w:p w14:paraId="06210E8B" w14:textId="6B1DF5AB" w:rsidR="00FA2569" w:rsidRPr="00DB7E37" w:rsidRDefault="00046286" w:rsidP="00FA2569">
            <w:pPr>
              <w:rPr>
                <w:rFonts w:cstheme="minorHAnsi"/>
              </w:rPr>
            </w:pPr>
            <w:r>
              <w:rPr>
                <w:rFonts w:cstheme="minorHAnsi"/>
              </w:rPr>
              <w:t>Associate Professor</w:t>
            </w:r>
            <w:r>
              <w:rPr>
                <w:rFonts w:cstheme="minorHAnsi"/>
              </w:rPr>
              <w:t xml:space="preserve"> of Implementation Science</w:t>
            </w: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6DFE49F3" w14:textId="5E2DD56F" w:rsidR="00941E04" w:rsidRDefault="0003161A" w:rsidP="00FA2569">
            <w:pPr>
              <w:rPr>
                <w:rFonts w:cstheme="minorHAnsi"/>
              </w:rPr>
            </w:pPr>
            <w:r>
              <w:rPr>
                <w:rFonts w:cstheme="minorHAnsi"/>
              </w:rPr>
              <w:t xml:space="preserve">If interested, please email </w:t>
            </w:r>
            <w:hyperlink r:id="rId8" w:history="1">
              <w:r w:rsidRPr="00094614">
                <w:rPr>
                  <w:rStyle w:val="Hyperlink"/>
                  <w:rFonts w:cstheme="minorHAnsi"/>
                </w:rPr>
                <w:t>m.cardona@uq.edu.au</w:t>
              </w:r>
            </w:hyperlink>
            <w:r>
              <w:rPr>
                <w:rFonts w:cstheme="minorHAnsi"/>
              </w:rPr>
              <w:t xml:space="preserve"> </w:t>
            </w:r>
            <w:r w:rsidR="00FA2569" w:rsidRPr="00F43755">
              <w:rPr>
                <w:rFonts w:cstheme="minorHAnsi"/>
              </w:rPr>
              <w:t xml:space="preserve"> </w:t>
            </w:r>
            <w:r w:rsidR="009B5AF8" w:rsidRPr="00F43755">
              <w:rPr>
                <w:rFonts w:cstheme="minorHAnsi"/>
              </w:rPr>
              <w:t xml:space="preserve">prior to </w:t>
            </w:r>
            <w:r w:rsidR="009B5AF8" w:rsidRPr="00F43755">
              <w:rPr>
                <w:rFonts w:cstheme="minorHAnsi"/>
              </w:rPr>
              <w:t>applying</w:t>
            </w:r>
            <w:r w:rsidR="009B5AF8">
              <w:rPr>
                <w:rFonts w:cstheme="minorHAnsi"/>
              </w:rPr>
              <w:t xml:space="preserve">, </w:t>
            </w:r>
            <w:r w:rsidR="0070112C">
              <w:rPr>
                <w:rFonts w:cstheme="minorHAnsi"/>
              </w:rPr>
              <w:t>with a single paragraph on your motivation to join</w:t>
            </w:r>
            <w:r w:rsidR="009B5AF8">
              <w:rPr>
                <w:rFonts w:cstheme="minorHAnsi"/>
              </w:rPr>
              <w:t>, and a phone number</w:t>
            </w:r>
            <w:r w:rsidR="00FA2569" w:rsidRPr="00F43755">
              <w:rPr>
                <w:rFonts w:cstheme="minorHAnsi"/>
              </w:rPr>
              <w:t>.</w:t>
            </w:r>
            <w:r w:rsidR="009B5AF8">
              <w:rPr>
                <w:rFonts w:cstheme="minorHAnsi"/>
              </w:rPr>
              <w:t xml:space="preserve"> </w:t>
            </w:r>
          </w:p>
          <w:p w14:paraId="7A631BDB" w14:textId="36EBC30A" w:rsidR="00B77B06" w:rsidRPr="00F43755" w:rsidRDefault="00B77B06" w:rsidP="00FA2569">
            <w:pPr>
              <w:rPr>
                <w:rFonts w:cstheme="minorHAnsi"/>
              </w:rPr>
            </w:pPr>
          </w:p>
        </w:tc>
      </w:tr>
    </w:tbl>
    <w:p w14:paraId="2FC7E843" w14:textId="77777777" w:rsidR="00A54AF7" w:rsidRDefault="00A54AF7" w:rsidP="00DB7E3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900"/>
    <w:multiLevelType w:val="hybridMultilevel"/>
    <w:tmpl w:val="D43A5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ED4816"/>
    <w:multiLevelType w:val="hybridMultilevel"/>
    <w:tmpl w:val="7910DA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074B18"/>
    <w:multiLevelType w:val="hybridMultilevel"/>
    <w:tmpl w:val="1C621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A055A6"/>
    <w:multiLevelType w:val="hybridMultilevel"/>
    <w:tmpl w:val="252EA234"/>
    <w:lvl w:ilvl="0" w:tplc="0809000F">
      <w:start w:val="1"/>
      <w:numFmt w:val="decimal"/>
      <w:lvlText w:val="%1."/>
      <w:lvlJc w:val="left"/>
      <w:pPr>
        <w:ind w:left="495" w:hanging="360"/>
      </w:p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16cid:durableId="2071615237">
    <w:abstractNumId w:val="3"/>
  </w:num>
  <w:num w:numId="2" w16cid:durableId="1136531503">
    <w:abstractNumId w:val="2"/>
  </w:num>
  <w:num w:numId="3" w16cid:durableId="1398434349">
    <w:abstractNumId w:val="0"/>
  </w:num>
  <w:num w:numId="4" w16cid:durableId="441148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3161A"/>
    <w:rsid w:val="00046286"/>
    <w:rsid w:val="000661ED"/>
    <w:rsid w:val="000967A8"/>
    <w:rsid w:val="000E06AE"/>
    <w:rsid w:val="00107E84"/>
    <w:rsid w:val="001C1584"/>
    <w:rsid w:val="002B5ABA"/>
    <w:rsid w:val="00337EB2"/>
    <w:rsid w:val="003570F0"/>
    <w:rsid w:val="00400E29"/>
    <w:rsid w:val="004175CE"/>
    <w:rsid w:val="00454FF1"/>
    <w:rsid w:val="004A296F"/>
    <w:rsid w:val="004C1625"/>
    <w:rsid w:val="00502FC5"/>
    <w:rsid w:val="00511802"/>
    <w:rsid w:val="005646D9"/>
    <w:rsid w:val="00572429"/>
    <w:rsid w:val="005C0CBA"/>
    <w:rsid w:val="006D217C"/>
    <w:rsid w:val="00700F34"/>
    <w:rsid w:val="0070112C"/>
    <w:rsid w:val="007B383E"/>
    <w:rsid w:val="0088077B"/>
    <w:rsid w:val="00941E04"/>
    <w:rsid w:val="009B5AF8"/>
    <w:rsid w:val="009B69F8"/>
    <w:rsid w:val="00A3406F"/>
    <w:rsid w:val="00A54AF7"/>
    <w:rsid w:val="00A85667"/>
    <w:rsid w:val="00A86224"/>
    <w:rsid w:val="00AC5DE6"/>
    <w:rsid w:val="00B21B25"/>
    <w:rsid w:val="00B56656"/>
    <w:rsid w:val="00B77B06"/>
    <w:rsid w:val="00BA289F"/>
    <w:rsid w:val="00C0347E"/>
    <w:rsid w:val="00C16A3E"/>
    <w:rsid w:val="00C20DAA"/>
    <w:rsid w:val="00C736FA"/>
    <w:rsid w:val="00C94C20"/>
    <w:rsid w:val="00D61347"/>
    <w:rsid w:val="00D621D0"/>
    <w:rsid w:val="00DB7E37"/>
    <w:rsid w:val="00F43755"/>
    <w:rsid w:val="00F71755"/>
    <w:rsid w:val="00FA2569"/>
    <w:rsid w:val="00FB1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88077B"/>
    <w:pPr>
      <w:spacing w:after="160" w:line="259" w:lineRule="auto"/>
      <w:ind w:left="720"/>
      <w:contextualSpacing/>
    </w:pPr>
  </w:style>
  <w:style w:type="character" w:styleId="UnresolvedMention">
    <w:name w:val="Unresolved Mention"/>
    <w:basedOn w:val="DefaultParagraphFont"/>
    <w:uiPriority w:val="99"/>
    <w:semiHidden/>
    <w:unhideWhenUsed/>
    <w:rsid w:val="0003161A"/>
    <w:rPr>
      <w:color w:val="605E5C"/>
      <w:shd w:val="clear" w:color="auto" w:fill="E1DFDD"/>
    </w:rPr>
  </w:style>
  <w:style w:type="paragraph" w:customStyle="1" w:styleId="EndNoteBibliography">
    <w:name w:val="EndNote Bibliography"/>
    <w:basedOn w:val="Normal"/>
    <w:link w:val="EndNoteBibliographyChar"/>
    <w:rsid w:val="00B21B25"/>
    <w:rPr>
      <w:rFonts w:ascii="Calibri" w:hAnsi="Calibri" w:cs="Calibri"/>
      <w:kern w:val="2"/>
      <w:sz w:val="24"/>
      <w:szCs w:val="24"/>
      <w:lang w:val="en-US"/>
      <w14:ligatures w14:val="standardContextual"/>
    </w:rPr>
  </w:style>
  <w:style w:type="character" w:customStyle="1" w:styleId="EndNoteBibliographyChar">
    <w:name w:val="EndNote Bibliography Char"/>
    <w:basedOn w:val="DefaultParagraphFont"/>
    <w:link w:val="EndNoteBibliography"/>
    <w:rsid w:val="00B21B25"/>
    <w:rPr>
      <w:rFonts w:ascii="Calibri" w:hAnsi="Calibri" w:cs="Calibri"/>
      <w:kern w:val="2"/>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dona@uq.edu.au" TargetMode="External"/><Relationship Id="rId3" Type="http://schemas.openxmlformats.org/officeDocument/2006/relationships/settings" Target="settings.xml"/><Relationship Id="rId7" Type="http://schemas.openxmlformats.org/officeDocument/2006/relationships/hyperlink" Target="doi:%2010.1192/bjp.2021.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i:%2010.1016/j.jad.2021.08.029" TargetMode="External"/><Relationship Id="rId5" Type="http://schemas.openxmlformats.org/officeDocument/2006/relationships/hyperlink" Target="doi:10.1016/j.beth.2022.06.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Magnolia Cardona</cp:lastModifiedBy>
  <cp:revision>34</cp:revision>
  <dcterms:created xsi:type="dcterms:W3CDTF">2017-06-15T03:08:00Z</dcterms:created>
  <dcterms:modified xsi:type="dcterms:W3CDTF">2023-08-29T02:20:00Z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