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CA1228"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52263B3E" w:rsidR="00D61347" w:rsidRPr="00454FF1" w:rsidRDefault="00780521">
            <w:pPr>
              <w:rPr>
                <w:rStyle w:val="Strong"/>
                <w:rFonts w:cstheme="minorHAnsi"/>
                <w:color w:val="000000"/>
                <w:bdr w:val="none" w:sz="0" w:space="0" w:color="auto" w:frame="1"/>
              </w:rPr>
            </w:pPr>
            <w:r>
              <w:rPr>
                <w:rStyle w:val="Strong"/>
                <w:rFonts w:cstheme="minorHAnsi"/>
                <w:color w:val="000000"/>
                <w:bdr w:val="none" w:sz="0" w:space="0" w:color="auto" w:frame="1"/>
              </w:rPr>
              <w:t>Metacognition and Face Adaptation</w:t>
            </w:r>
          </w:p>
          <w:p w14:paraId="092F71E0" w14:textId="77777777" w:rsidR="00D61347" w:rsidRPr="00454FF1" w:rsidRDefault="00D61347">
            <w:pPr>
              <w:rPr>
                <w:rFonts w:cstheme="minorHAnsi"/>
                <w:b/>
              </w:rPr>
            </w:pPr>
          </w:p>
        </w:tc>
      </w:tr>
      <w:tr w:rsidR="00CA1228"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DAB5566" w14:textId="64C10940" w:rsidR="00A86224" w:rsidRDefault="00780521" w:rsidP="00572718">
            <w:pPr>
              <w:rPr>
                <w:rFonts w:cstheme="minorHAnsi"/>
              </w:rPr>
            </w:pPr>
            <w:r>
              <w:rPr>
                <w:rFonts w:cstheme="minorHAnsi"/>
              </w:rPr>
              <w:t>6 Weeks – 20 hours / week, January 15 – February 23 (6 Weeks)</w:t>
            </w:r>
            <w:r w:rsidR="002B5ABA">
              <w:rPr>
                <w:rFonts w:cstheme="minorHAnsi"/>
              </w:rPr>
              <w:t xml:space="preserve"> </w:t>
            </w:r>
          </w:p>
          <w:p w14:paraId="2468A823" w14:textId="77777777" w:rsidR="00400E29" w:rsidRDefault="00400E29" w:rsidP="00572718">
            <w:pPr>
              <w:rPr>
                <w:rFonts w:cstheme="minorHAnsi"/>
              </w:rPr>
            </w:pPr>
          </w:p>
          <w:p w14:paraId="52535AF0" w14:textId="04CA6DFE" w:rsidR="00400E29" w:rsidRDefault="00780521" w:rsidP="00572718">
            <w:pPr>
              <w:rPr>
                <w:rFonts w:cstheme="minorHAnsi"/>
              </w:rPr>
            </w:pPr>
            <w:r>
              <w:rPr>
                <w:rFonts w:cstheme="minorHAnsi"/>
              </w:rPr>
              <w:t>1 Position</w:t>
            </w:r>
          </w:p>
          <w:p w14:paraId="6D93F6F9" w14:textId="77777777" w:rsidR="00A86224" w:rsidRDefault="00A86224" w:rsidP="00572718">
            <w:pPr>
              <w:rPr>
                <w:rFonts w:cstheme="minorHAnsi"/>
              </w:rPr>
            </w:pPr>
          </w:p>
          <w:p w14:paraId="79BF73C3" w14:textId="12FAE7C0" w:rsidR="00FA2569" w:rsidRDefault="00780521" w:rsidP="00511802">
            <w:pPr>
              <w:rPr>
                <w:rFonts w:cstheme="minorHAnsi"/>
                <w:i/>
              </w:rPr>
            </w:pPr>
            <w:r>
              <w:rPr>
                <w:rFonts w:cstheme="minorHAnsi"/>
              </w:rPr>
              <w:t xml:space="preserve">This project will encompass literature reviews, statistical analyses and lab-based data collection. The applicant will be required to be on-site for the duration of the project, unless circumstances prevent that. </w:t>
            </w:r>
          </w:p>
          <w:p w14:paraId="3038B787" w14:textId="35B67CD0" w:rsidR="00400E29" w:rsidRPr="00400E29" w:rsidRDefault="00400E29" w:rsidP="00511802">
            <w:pPr>
              <w:rPr>
                <w:rFonts w:cstheme="minorHAnsi"/>
                <w:iCs/>
              </w:rPr>
            </w:pPr>
          </w:p>
        </w:tc>
      </w:tr>
      <w:tr w:rsidR="00CA1228"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E2B4BDE" w14:textId="0EAF5D9B" w:rsidR="00780521" w:rsidRDefault="00780521" w:rsidP="00572718">
            <w:pPr>
              <w:rPr>
                <w:rFonts w:cstheme="minorHAnsi"/>
              </w:rPr>
            </w:pPr>
            <w:r>
              <w:rPr>
                <w:rFonts w:cstheme="minorHAnsi"/>
              </w:rPr>
              <w:t xml:space="preserve">The appearance of facial images can be changed by prior exposure (adaptation) to different facial images. </w:t>
            </w:r>
            <w:r w:rsidR="004C3E6A">
              <w:rPr>
                <w:rFonts w:cstheme="minorHAnsi"/>
              </w:rPr>
              <w:t xml:space="preserve">This can impact naturalistic judgments, such as which of two faces appears more masculine. </w:t>
            </w:r>
            <w:r>
              <w:rPr>
                <w:rFonts w:cstheme="minorHAnsi"/>
              </w:rPr>
              <w:t xml:space="preserve">It is thought this is due to an ongoing calibration of our visual brains to the typical visual environment. </w:t>
            </w:r>
          </w:p>
          <w:p w14:paraId="58D7B976" w14:textId="77777777" w:rsidR="00780521" w:rsidRDefault="00780521" w:rsidP="00572718">
            <w:pPr>
              <w:rPr>
                <w:rFonts w:cstheme="minorHAnsi"/>
              </w:rPr>
            </w:pPr>
          </w:p>
          <w:p w14:paraId="5A088323" w14:textId="0A56C4BD" w:rsidR="004C3E6A" w:rsidRDefault="004C3E6A" w:rsidP="00572718">
            <w:pPr>
              <w:rPr>
                <w:rFonts w:cstheme="minorHAnsi"/>
              </w:rPr>
            </w:pPr>
            <w:r>
              <w:rPr>
                <w:rFonts w:cstheme="minorHAnsi"/>
              </w:rPr>
              <w:t>People also experience feelings of confidence when they make perceptual decisions. When two images have the same appearance, for instance, people will experience greatest levels of uncertainty if they are nonetheless asked to categorise the apparently matched images on the basis of a difference in appearance (</w:t>
            </w:r>
            <w:proofErr w:type="gramStart"/>
            <w:r>
              <w:rPr>
                <w:rFonts w:cstheme="minorHAnsi"/>
              </w:rPr>
              <w:t>i.e.</w:t>
            </w:r>
            <w:proofErr w:type="gramEnd"/>
            <w:r>
              <w:rPr>
                <w:rFonts w:cstheme="minorHAnsi"/>
              </w:rPr>
              <w:t xml:space="preserve"> which of the facial images appears more masculine?). This is a form of metacognition, as the feelings of confidence relate to an evaluation of our intrinsic thought processes.  </w:t>
            </w:r>
          </w:p>
          <w:p w14:paraId="579381C8" w14:textId="77777777" w:rsidR="004C3E6A" w:rsidRDefault="004C3E6A" w:rsidP="00572718">
            <w:pPr>
              <w:rPr>
                <w:rFonts w:cstheme="minorHAnsi"/>
              </w:rPr>
            </w:pPr>
          </w:p>
          <w:p w14:paraId="5C9F986A" w14:textId="0F465FF4" w:rsidR="004175CE" w:rsidRPr="00941E04" w:rsidRDefault="004C3E6A" w:rsidP="00572718">
            <w:pPr>
              <w:rPr>
                <w:rFonts w:cstheme="minorHAnsi"/>
                <w:color w:val="000000"/>
              </w:rPr>
            </w:pPr>
            <w:r>
              <w:rPr>
                <w:rFonts w:cstheme="minorHAnsi"/>
              </w:rPr>
              <w:t xml:space="preserve">In this project, we will assess the idea that the appearance of facial images is changed by a calibration process that changes the appearance of the facial images, by additionally asking if this calibration process instigates equal changes to decisional confidence. </w:t>
            </w:r>
          </w:p>
          <w:p w14:paraId="6EEE3C69" w14:textId="77777777" w:rsidR="00FA2569" w:rsidRPr="00454FF1" w:rsidRDefault="00FA2569" w:rsidP="004C3E6A">
            <w:pPr>
              <w:rPr>
                <w:rFonts w:cstheme="minorHAnsi"/>
                <w:i/>
              </w:rPr>
            </w:pPr>
          </w:p>
        </w:tc>
      </w:tr>
      <w:tr w:rsidR="00CA1228"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8A11100" w14:textId="43F9F2DC" w:rsidR="00FA2569" w:rsidRPr="00454FF1" w:rsidRDefault="00CA1228" w:rsidP="00CA1228">
            <w:pPr>
              <w:rPr>
                <w:rFonts w:cstheme="minorHAnsi"/>
                <w:i/>
              </w:rPr>
            </w:pPr>
            <w:r>
              <w:rPr>
                <w:rFonts w:cstheme="minorHAnsi"/>
                <w:color w:val="000000"/>
              </w:rPr>
              <w:t xml:space="preserve">Scholars will gain experience in data collection, analyses, and may be involved in the process of preparing project results to be reported via publication in an international, peer reviewed scientific journal. </w:t>
            </w:r>
          </w:p>
        </w:tc>
      </w:tr>
      <w:tr w:rsidR="00CA1228"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67F14DE1" w14:textId="77777777" w:rsidR="00CA1228" w:rsidRDefault="00CA1228" w:rsidP="00D61347"/>
          <w:p w14:paraId="2B02CB7B" w14:textId="4CDA2604" w:rsidR="00FA2569" w:rsidRPr="00CA1228" w:rsidRDefault="00CA1228" w:rsidP="00D61347">
            <w:pPr>
              <w:rPr>
                <w:rFonts w:cstheme="minorHAnsi"/>
                <w:color w:val="000000"/>
              </w:rPr>
            </w:pPr>
            <w:r w:rsidRPr="00CA1228">
              <w:t>T</w:t>
            </w:r>
            <w:r w:rsidR="00FA2569" w:rsidRPr="00CA1228">
              <w:rPr>
                <w:rStyle w:val="apple-style-span"/>
                <w:rFonts w:cstheme="minorHAnsi"/>
                <w:color w:val="000000"/>
              </w:rPr>
              <w:t>his project is open to applications from</w:t>
            </w:r>
            <w:r w:rsidR="00FA2569" w:rsidRPr="00CA1228">
              <w:rPr>
                <w:rStyle w:val="apple-converted-space"/>
                <w:rFonts w:cstheme="minorHAnsi"/>
                <w:color w:val="000000"/>
              </w:rPr>
              <w:t> </w:t>
            </w:r>
            <w:r w:rsidR="00FA2569" w:rsidRPr="00CA1228">
              <w:rPr>
                <w:rFonts w:cstheme="minorHAnsi"/>
              </w:rPr>
              <w:t>s</w:t>
            </w:r>
            <w:r w:rsidR="00FA2569" w:rsidRPr="00CA1228">
              <w:rPr>
                <w:rFonts w:cstheme="minorHAnsi"/>
                <w:color w:val="000000"/>
              </w:rPr>
              <w:t xml:space="preserve">tudents with a background </w:t>
            </w:r>
            <w:r w:rsidR="005646D9" w:rsidRPr="00CA1228">
              <w:rPr>
                <w:rFonts w:cstheme="minorHAnsi"/>
                <w:color w:val="000000"/>
              </w:rPr>
              <w:t xml:space="preserve">in </w:t>
            </w:r>
            <w:r w:rsidRPr="00CA1228">
              <w:rPr>
                <w:rFonts w:cstheme="minorHAnsi"/>
                <w:color w:val="000000"/>
              </w:rPr>
              <w:t xml:space="preserve">experimental psychology and sensory neuroscience, with a preference for </w:t>
            </w:r>
            <w:r w:rsidR="005646D9" w:rsidRPr="00CA1228">
              <w:rPr>
                <w:rFonts w:cstheme="minorHAnsi"/>
                <w:color w:val="000000"/>
              </w:rPr>
              <w:t>3</w:t>
            </w:r>
            <w:r w:rsidR="005646D9" w:rsidRPr="00CA1228">
              <w:rPr>
                <w:rFonts w:cstheme="minorHAnsi"/>
                <w:color w:val="000000"/>
                <w:vertAlign w:val="superscript"/>
              </w:rPr>
              <w:t>rd</w:t>
            </w:r>
            <w:r w:rsidR="005646D9" w:rsidRPr="00CA1228">
              <w:rPr>
                <w:rFonts w:cstheme="minorHAnsi"/>
                <w:color w:val="000000"/>
              </w:rPr>
              <w:t xml:space="preserve"> – 4th year students</w:t>
            </w:r>
            <w:r w:rsidR="004175CE" w:rsidRPr="00CA1228">
              <w:rPr>
                <w:rFonts w:cstheme="minorHAnsi"/>
                <w:color w:val="000000"/>
              </w:rPr>
              <w:t>.</w:t>
            </w:r>
          </w:p>
          <w:p w14:paraId="2544FF22" w14:textId="77777777" w:rsidR="00FA2569" w:rsidRPr="00454FF1" w:rsidRDefault="00FA2569" w:rsidP="00D61347">
            <w:pPr>
              <w:rPr>
                <w:rFonts w:cstheme="minorHAnsi"/>
                <w:i/>
              </w:rPr>
            </w:pPr>
          </w:p>
        </w:tc>
      </w:tr>
      <w:tr w:rsidR="00CA1228"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0A725223" w14:textId="77777777" w:rsidR="00CA1228" w:rsidRDefault="00CA1228" w:rsidP="00FA2569">
            <w:pPr>
              <w:rPr>
                <w:rFonts w:cstheme="minorHAnsi"/>
              </w:rPr>
            </w:pPr>
          </w:p>
          <w:p w14:paraId="311823C5" w14:textId="0D2974CB" w:rsidR="00FA2569" w:rsidRPr="00941E04" w:rsidRDefault="00CA1228" w:rsidP="00FA2569">
            <w:pPr>
              <w:rPr>
                <w:rFonts w:cstheme="minorHAnsi"/>
              </w:rPr>
            </w:pPr>
            <w:r>
              <w:rPr>
                <w:rFonts w:cstheme="minorHAnsi"/>
              </w:rPr>
              <w:t>Prof. Derek H. Arnold</w:t>
            </w:r>
          </w:p>
          <w:p w14:paraId="06210E8B" w14:textId="77777777" w:rsidR="00FA2569" w:rsidRPr="00454FF1" w:rsidRDefault="00FA2569" w:rsidP="00FA2569">
            <w:pPr>
              <w:rPr>
                <w:rFonts w:cstheme="minorHAnsi"/>
                <w:i/>
              </w:rPr>
            </w:pPr>
          </w:p>
        </w:tc>
      </w:tr>
      <w:tr w:rsidR="00CA1228"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557A8627" w:rsidR="00FA2569" w:rsidRDefault="00E57785" w:rsidP="00FA2569">
            <w:pPr>
              <w:rPr>
                <w:rFonts w:cstheme="minorHAnsi"/>
              </w:rPr>
            </w:pPr>
            <w:r>
              <w:rPr>
                <w:rFonts w:cstheme="minorHAnsi"/>
              </w:rPr>
              <w:t>d.arnold@psy.uq.edu.au</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C1584"/>
    <w:rsid w:val="002B5ABA"/>
    <w:rsid w:val="003570F0"/>
    <w:rsid w:val="00400E29"/>
    <w:rsid w:val="004175CE"/>
    <w:rsid w:val="00454FF1"/>
    <w:rsid w:val="004B361D"/>
    <w:rsid w:val="004C1625"/>
    <w:rsid w:val="004C3E6A"/>
    <w:rsid w:val="00502FC5"/>
    <w:rsid w:val="00511802"/>
    <w:rsid w:val="005646D9"/>
    <w:rsid w:val="00572429"/>
    <w:rsid w:val="00780521"/>
    <w:rsid w:val="00941E04"/>
    <w:rsid w:val="00A54AF7"/>
    <w:rsid w:val="00A85667"/>
    <w:rsid w:val="00A86224"/>
    <w:rsid w:val="00BA289F"/>
    <w:rsid w:val="00C16A3E"/>
    <w:rsid w:val="00C20DAA"/>
    <w:rsid w:val="00C61E75"/>
    <w:rsid w:val="00C736FA"/>
    <w:rsid w:val="00C94C20"/>
    <w:rsid w:val="00CA1228"/>
    <w:rsid w:val="00D61347"/>
    <w:rsid w:val="00E57785"/>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Derek Arnold</cp:lastModifiedBy>
  <cp:revision>2</cp:revision>
  <dcterms:created xsi:type="dcterms:W3CDTF">2023-08-22T00:17:00Z</dcterms:created>
  <dcterms:modified xsi:type="dcterms:W3CDTF">2023-08-22T00:17:00Z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