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5A9E" w14:textId="34DA61E7" w:rsidR="00D61347" w:rsidRDefault="00CF065E" w:rsidP="00A54AF7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2023</w:t>
      </w:r>
      <w:r w:rsidR="007D706C">
        <w:rPr>
          <w:b/>
          <w:color w:val="000000"/>
          <w:sz w:val="32"/>
        </w:rPr>
        <w:t xml:space="preserve"> </w:t>
      </w:r>
      <w:r>
        <w:rPr>
          <w:b/>
          <w:color w:val="000000"/>
          <w:sz w:val="32"/>
        </w:rPr>
        <w:t>Winter</w:t>
      </w:r>
      <w:r w:rsidR="007D706C">
        <w:rPr>
          <w:b/>
          <w:color w:val="000000"/>
          <w:sz w:val="32"/>
        </w:rPr>
        <w:t xml:space="preserve"> </w:t>
      </w:r>
      <w:r w:rsidR="00D61347" w:rsidRPr="00454FF1">
        <w:rPr>
          <w:b/>
          <w:color w:val="000000"/>
          <w:sz w:val="32"/>
        </w:rPr>
        <w:t>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05AC10B5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350990CC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2"/>
        <w:gridCol w:w="6946"/>
      </w:tblGrid>
      <w:tr w:rsidR="00D61347" w:rsidRPr="00454FF1" w14:paraId="7C305A17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B04BFEB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092F71E0" w14:textId="1AD06884" w:rsidR="00D61347" w:rsidRPr="00D34A65" w:rsidRDefault="00850629" w:rsidP="002D7BF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Supporting adolescents with brain injury transition to adult services</w:t>
            </w:r>
          </w:p>
        </w:tc>
      </w:tr>
      <w:tr w:rsidR="00FA2569" w:rsidRPr="00454FF1" w14:paraId="0AE577D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5FD1BA4" w14:textId="54641738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FB407F">
              <w:rPr>
                <w:rFonts w:cstheme="minorHAnsi"/>
                <w:b/>
              </w:rPr>
              <w:t xml:space="preserve"> is 4 weeks</w:t>
            </w:r>
            <w:r w:rsidR="002B5ABA">
              <w:rPr>
                <w:rFonts w:cstheme="minorHAnsi"/>
                <w:b/>
              </w:rPr>
              <w:t xml:space="preserve">, </w:t>
            </w:r>
            <w:r w:rsidR="00FB407F">
              <w:rPr>
                <w:rFonts w:cstheme="minorHAnsi"/>
                <w:b/>
              </w:rPr>
              <w:t xml:space="preserve">what are the expected </w:t>
            </w:r>
            <w:r w:rsidR="002B5ABA">
              <w:rPr>
                <w:rFonts w:cstheme="minorHAnsi"/>
                <w:b/>
              </w:rPr>
              <w:t>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3038B787" w14:textId="5A604040" w:rsidR="0005697A" w:rsidRPr="00850629" w:rsidRDefault="00850629" w:rsidP="002D7BF7">
            <w:pPr>
              <w:spacing w:before="120" w:after="120"/>
              <w:rPr>
                <w:rFonts w:cstheme="minorHAnsi"/>
                <w:iCs/>
              </w:rPr>
            </w:pPr>
            <w:r w:rsidRPr="00850629">
              <w:rPr>
                <w:rFonts w:cstheme="minorHAnsi"/>
                <w:iCs/>
              </w:rPr>
              <w:t>Likely largely in person, some online work, at STARS hospital and/or UQ school of psychology</w:t>
            </w:r>
          </w:p>
        </w:tc>
      </w:tr>
      <w:tr w:rsidR="00FA2569" w:rsidRPr="00454FF1" w14:paraId="4490837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2032EC4A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0ED7AE1D" w14:textId="6343D1AB" w:rsidR="00FA2569" w:rsidRDefault="00850629" w:rsidP="002D7BF7">
            <w:pPr>
              <w:spacing w:before="120" w:after="120"/>
              <w:rPr>
                <w:rFonts w:cstheme="minorHAnsi"/>
                <w:lang w:eastAsia="en-AU"/>
              </w:rPr>
            </w:pPr>
            <w:r w:rsidRPr="00850629">
              <w:rPr>
                <w:rFonts w:cstheme="minorHAnsi"/>
                <w:lang w:eastAsia="en-AU"/>
              </w:rPr>
              <w:t>The transition from paediatric to adult services</w:t>
            </w:r>
            <w:r>
              <w:rPr>
                <w:rFonts w:cstheme="minorHAnsi"/>
                <w:lang w:eastAsia="en-AU"/>
              </w:rPr>
              <w:t xml:space="preserve"> (also called AYA services)</w:t>
            </w:r>
            <w:r w:rsidRPr="00850629">
              <w:rPr>
                <w:rFonts w:cstheme="minorHAnsi"/>
                <w:lang w:eastAsia="en-AU"/>
              </w:rPr>
              <w:t xml:space="preserve"> for those with brain injuries is </w:t>
            </w:r>
            <w:r>
              <w:rPr>
                <w:rFonts w:cstheme="minorHAnsi"/>
                <w:lang w:eastAsia="en-AU"/>
              </w:rPr>
              <w:t xml:space="preserve">a </w:t>
            </w:r>
            <w:r w:rsidRPr="00850629">
              <w:rPr>
                <w:rFonts w:cstheme="minorHAnsi"/>
                <w:lang w:eastAsia="en-AU"/>
              </w:rPr>
              <w:t>complex and challenging process.</w:t>
            </w:r>
            <w:r>
              <w:rPr>
                <w:rFonts w:cstheme="minorHAnsi"/>
                <w:lang w:eastAsia="en-AU"/>
              </w:rPr>
              <w:t xml:space="preserve"> Currently in QLD, no specific pathway or support services exist to help this specific population. </w:t>
            </w:r>
          </w:p>
          <w:p w14:paraId="7A76B521" w14:textId="370FB31E" w:rsidR="00850629" w:rsidRDefault="00850629" w:rsidP="002D7BF7">
            <w:pPr>
              <w:spacing w:before="120" w:after="120"/>
              <w:rPr>
                <w:rFonts w:cstheme="minorHAnsi"/>
              </w:rPr>
            </w:pPr>
          </w:p>
          <w:p w14:paraId="705750C0" w14:textId="4200EE9D" w:rsidR="00850629" w:rsidRPr="00850629" w:rsidRDefault="00850629" w:rsidP="002D7BF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We are interested in understanding 1) the literature around transitioning from a paediatric to adult service after brain injury/disability; 2) the literature around interventions supporting this transitioning; 3) the current needs of this population at STARS hospital (a chart review, descriptions, and qualitative feedback will be sought).</w:t>
            </w:r>
          </w:p>
          <w:p w14:paraId="6EEE3C69" w14:textId="398DC552" w:rsidR="00850629" w:rsidRPr="00850629" w:rsidRDefault="00850629" w:rsidP="002D7BF7">
            <w:pPr>
              <w:spacing w:before="120" w:after="120"/>
              <w:rPr>
                <w:rFonts w:cstheme="minorHAnsi"/>
              </w:rPr>
            </w:pPr>
          </w:p>
        </w:tc>
      </w:tr>
      <w:tr w:rsidR="00FA2569" w:rsidRPr="00454FF1" w14:paraId="6616051D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7710B88F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1917A012" w14:textId="77777777" w:rsidR="00FA2569" w:rsidRDefault="00850629" w:rsidP="0085062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  <w:color w:val="000000"/>
              </w:rPr>
            </w:pPr>
            <w:r w:rsidRPr="00850629">
              <w:rPr>
                <w:rFonts w:cstheme="minorHAnsi"/>
                <w:color w:val="000000"/>
              </w:rPr>
              <w:t>Literature review</w:t>
            </w:r>
          </w:p>
          <w:p w14:paraId="72A9563B" w14:textId="77777777" w:rsidR="00850629" w:rsidRDefault="00850629" w:rsidP="0085062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Data entry of AYA population at STARS</w:t>
            </w:r>
          </w:p>
          <w:p w14:paraId="363208F6" w14:textId="3BE327CC" w:rsidR="00850629" w:rsidRDefault="00850629" w:rsidP="0085062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Qualitative interview of patients and analysis of these interviews</w:t>
            </w:r>
          </w:p>
          <w:p w14:paraId="48A11100" w14:textId="072BCBB1" w:rsidR="00850629" w:rsidRPr="00850629" w:rsidRDefault="00850629" w:rsidP="00850629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FA2569" w:rsidRPr="00454FF1" w14:paraId="62FC7FD6" w14:textId="77777777" w:rsidTr="008F63D8">
        <w:trPr>
          <w:trHeight w:val="1563"/>
        </w:trPr>
        <w:tc>
          <w:tcPr>
            <w:tcW w:w="1985" w:type="dxa"/>
            <w:shd w:val="clear" w:color="auto" w:fill="F2F2F2" w:themeFill="background1" w:themeFillShade="F2"/>
          </w:tcPr>
          <w:p w14:paraId="75CF1AC0" w14:textId="77777777" w:rsidR="00FA2569" w:rsidRPr="002D7BF7" w:rsidRDefault="00FA2569" w:rsidP="00D61347">
            <w:pPr>
              <w:rPr>
                <w:rFonts w:cstheme="minorHAnsi"/>
                <w:b/>
              </w:rPr>
            </w:pPr>
            <w:r w:rsidRPr="002D7BF7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2544FF22" w14:textId="08912C07" w:rsidR="00FA2569" w:rsidRPr="000414D5" w:rsidRDefault="00850629" w:rsidP="002D7BF7">
            <w:pPr>
              <w:spacing w:before="120" w:after="120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Psychology student interested in potentially working with patients</w:t>
            </w:r>
          </w:p>
        </w:tc>
      </w:tr>
      <w:tr w:rsidR="00FA2569" w:rsidRPr="00454FF1" w14:paraId="3D379308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0BC10F56" w14:textId="77777777" w:rsidR="00FA2569" w:rsidRPr="002D7BF7" w:rsidRDefault="00C20DAA" w:rsidP="00572718">
            <w:pPr>
              <w:rPr>
                <w:rFonts w:cstheme="minorHAnsi"/>
                <w:b/>
              </w:rPr>
            </w:pPr>
            <w:r w:rsidRPr="002D7BF7">
              <w:rPr>
                <w:rFonts w:cstheme="minorHAnsi"/>
                <w:b/>
              </w:rPr>
              <w:t xml:space="preserve">Primary </w:t>
            </w:r>
            <w:r w:rsidR="00FA2569" w:rsidRPr="002D7BF7">
              <w:rPr>
                <w:rFonts w:cstheme="minorHAnsi"/>
                <w:b/>
              </w:rPr>
              <w:t>Supervisor:</w:t>
            </w:r>
          </w:p>
          <w:p w14:paraId="0875FA83" w14:textId="77777777" w:rsidR="00C20DAA" w:rsidRPr="002D7BF7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06210E8B" w14:textId="75CB82A7" w:rsidR="00FA2569" w:rsidRPr="000414D5" w:rsidRDefault="00850629" w:rsidP="002D7BF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Dr Elizabeth Beadle</w:t>
            </w:r>
          </w:p>
        </w:tc>
      </w:tr>
      <w:tr w:rsidR="00FA2569" w:rsidRPr="00454FF1" w14:paraId="4730A21C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18107E03" w14:textId="77777777" w:rsidR="00FA2569" w:rsidRPr="002D7BF7" w:rsidRDefault="00FA2569" w:rsidP="00D61347">
            <w:pPr>
              <w:rPr>
                <w:rFonts w:cstheme="minorHAnsi"/>
                <w:b/>
              </w:rPr>
            </w:pPr>
            <w:r w:rsidRPr="002D7BF7"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7A631BDB" w14:textId="7FD82684" w:rsidR="00941E04" w:rsidRPr="00941E04" w:rsidRDefault="00941E04" w:rsidP="002D7BF7">
            <w:pPr>
              <w:spacing w:before="120" w:after="120"/>
              <w:rPr>
                <w:rFonts w:cstheme="minorHAnsi"/>
              </w:rPr>
            </w:pPr>
          </w:p>
        </w:tc>
      </w:tr>
    </w:tbl>
    <w:p w14:paraId="2FC7E84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DBBD" w14:textId="77777777" w:rsidR="00E01CC2" w:rsidRDefault="00E01CC2" w:rsidP="0070309E">
      <w:r>
        <w:separator/>
      </w:r>
    </w:p>
  </w:endnote>
  <w:endnote w:type="continuationSeparator" w:id="0">
    <w:p w14:paraId="63637B03" w14:textId="77777777" w:rsidR="00E01CC2" w:rsidRDefault="00E01CC2" w:rsidP="0070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1297D" w14:textId="77777777" w:rsidR="00E01CC2" w:rsidRDefault="00E01CC2" w:rsidP="0070309E">
      <w:r>
        <w:separator/>
      </w:r>
    </w:p>
  </w:footnote>
  <w:footnote w:type="continuationSeparator" w:id="0">
    <w:p w14:paraId="1CA3557A" w14:textId="77777777" w:rsidR="00E01CC2" w:rsidRDefault="00E01CC2" w:rsidP="00703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1FBA"/>
    <w:multiLevelType w:val="hybridMultilevel"/>
    <w:tmpl w:val="3B988AC6"/>
    <w:lvl w:ilvl="0" w:tplc="755A85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97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414D5"/>
    <w:rsid w:val="0005697A"/>
    <w:rsid w:val="001C1584"/>
    <w:rsid w:val="002B5ABA"/>
    <w:rsid w:val="002D7BF7"/>
    <w:rsid w:val="0030724D"/>
    <w:rsid w:val="003570F0"/>
    <w:rsid w:val="004175CE"/>
    <w:rsid w:val="00454FF1"/>
    <w:rsid w:val="004C1625"/>
    <w:rsid w:val="00502FC5"/>
    <w:rsid w:val="00511802"/>
    <w:rsid w:val="005646D9"/>
    <w:rsid w:val="00572429"/>
    <w:rsid w:val="006E71F5"/>
    <w:rsid w:val="0070309E"/>
    <w:rsid w:val="007749DE"/>
    <w:rsid w:val="007D706C"/>
    <w:rsid w:val="0082047F"/>
    <w:rsid w:val="00850629"/>
    <w:rsid w:val="008F63D8"/>
    <w:rsid w:val="00941E04"/>
    <w:rsid w:val="00A54AF7"/>
    <w:rsid w:val="00A85667"/>
    <w:rsid w:val="00A86224"/>
    <w:rsid w:val="00AF5522"/>
    <w:rsid w:val="00AF5DB2"/>
    <w:rsid w:val="00BA289F"/>
    <w:rsid w:val="00C16A3E"/>
    <w:rsid w:val="00C20DAA"/>
    <w:rsid w:val="00C736FA"/>
    <w:rsid w:val="00CC4248"/>
    <w:rsid w:val="00CF065E"/>
    <w:rsid w:val="00D34A65"/>
    <w:rsid w:val="00D61347"/>
    <w:rsid w:val="00E01CC2"/>
    <w:rsid w:val="00F9552C"/>
    <w:rsid w:val="00FA2569"/>
    <w:rsid w:val="00FB407F"/>
    <w:rsid w:val="00FB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5C4F4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character" w:styleId="UnresolvedMention">
    <w:name w:val="Unresolved Mention"/>
    <w:basedOn w:val="DefaultParagraphFont"/>
    <w:uiPriority w:val="99"/>
    <w:semiHidden/>
    <w:unhideWhenUsed/>
    <w:rsid w:val="00CC424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14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14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14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5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Elizabeth Beadle</cp:lastModifiedBy>
  <cp:revision>3</cp:revision>
  <dcterms:created xsi:type="dcterms:W3CDTF">2023-03-06T05:42:00Z</dcterms:created>
  <dcterms:modified xsi:type="dcterms:W3CDTF">2023-03-06T05:50:00Z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2022-04-05T23:34:25Z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1e10ab17-524c-4d32-b586-4c4509315dda</vt:lpwstr>
  </property>
  <property fmtid="{D5CDD505-2E9C-101B-9397-08002B2CF9AE}" pid="8" name="MSIP_Label_0f488380-630a-4f55-a077-a19445e3f360_ContentBits">
    <vt:lpwstr>0</vt:lpwstr>
  </property>
</Properties>
</file>