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08A46EE" w14:textId="77777777" w:rsidR="00303DFC" w:rsidRPr="00BA2756" w:rsidRDefault="00303DFC" w:rsidP="00303DFC">
            <w:pPr>
              <w:rPr>
                <w:b/>
                <w:bCs/>
              </w:rPr>
            </w:pPr>
            <w:r w:rsidRPr="00BA2756">
              <w:rPr>
                <w:rFonts w:ascii="Lato" w:hAnsi="Lato"/>
                <w:b/>
                <w:bCs/>
                <w:sz w:val="21"/>
                <w:szCs w:val="21"/>
                <w:shd w:val="clear" w:color="auto" w:fill="FFFFFF"/>
              </w:rPr>
              <w:t>The Digitalization of Evidence-based Professional Training</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265C9EB" w14:textId="5B0F92E0" w:rsidR="0070309E" w:rsidRDefault="006E71F5" w:rsidP="00572718">
            <w:pPr>
              <w:rPr>
                <w:rFonts w:cstheme="minorHAnsi"/>
              </w:rPr>
            </w:pPr>
            <w:r>
              <w:rPr>
                <w:rFonts w:cstheme="minorHAnsi"/>
              </w:rPr>
              <w:t xml:space="preserve">6-10 </w:t>
            </w:r>
            <w:r w:rsidR="0070309E">
              <w:rPr>
                <w:rFonts w:cstheme="minorHAnsi"/>
              </w:rPr>
              <w:t xml:space="preserve">weeks during </w:t>
            </w:r>
            <w:r>
              <w:rPr>
                <w:rFonts w:cstheme="minorHAnsi"/>
              </w:rPr>
              <w:t>Summer</w:t>
            </w:r>
            <w:r w:rsidR="0070309E">
              <w:rPr>
                <w:rFonts w:cstheme="minorHAnsi"/>
              </w:rPr>
              <w:t xml:space="preserve"> Vacation</w:t>
            </w:r>
            <w:r>
              <w:rPr>
                <w:rFonts w:cstheme="minorHAnsi"/>
              </w:rPr>
              <w:t>.</w:t>
            </w:r>
          </w:p>
          <w:p w14:paraId="30962BF6" w14:textId="77777777" w:rsidR="0070309E" w:rsidRDefault="0070309E" w:rsidP="00572718">
            <w:pPr>
              <w:rPr>
                <w:rFonts w:cstheme="minorHAnsi"/>
              </w:rPr>
            </w:pPr>
          </w:p>
          <w:p w14:paraId="3A1A4303" w14:textId="7F828E16" w:rsidR="00511802" w:rsidRDefault="002B5ABA" w:rsidP="00572718">
            <w:pPr>
              <w:rPr>
                <w:rFonts w:cstheme="minorHAnsi"/>
                <w:i/>
              </w:rPr>
            </w:pPr>
            <w:r w:rsidRPr="002B5ABA">
              <w:rPr>
                <w:rFonts w:cstheme="minorHAnsi"/>
              </w:rPr>
              <w:t>20-36hrs per week</w:t>
            </w:r>
          </w:p>
          <w:p w14:paraId="1C899B2A" w14:textId="77777777" w:rsidR="002B5ABA" w:rsidRDefault="002B5ABA" w:rsidP="00572718">
            <w:pPr>
              <w:rPr>
                <w:rFonts w:cstheme="minorHAnsi"/>
              </w:rPr>
            </w:pPr>
          </w:p>
          <w:p w14:paraId="369F40BC" w14:textId="77777777" w:rsidR="00303DFC" w:rsidRPr="00941E04" w:rsidRDefault="00303DFC" w:rsidP="00303DFC">
            <w:pPr>
              <w:rPr>
                <w:rFonts w:cstheme="minorHAnsi"/>
              </w:rPr>
            </w:pPr>
            <w:r>
              <w:rPr>
                <w:rFonts w:cstheme="minorHAnsi"/>
              </w:rPr>
              <w:t>Project can be completed remotely</w:t>
            </w:r>
          </w:p>
          <w:p w14:paraId="3038B787" w14:textId="4E2683E8" w:rsidR="00FA2569" w:rsidRPr="00454FF1" w:rsidRDefault="00FA2569" w:rsidP="00511802">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5708C33" w14:textId="77777777" w:rsidR="00303DFC" w:rsidRDefault="00303DFC" w:rsidP="00303DFC">
            <w:r>
              <w:rPr>
                <w:rFonts w:ascii="Lato" w:hAnsi="Lato"/>
                <w:sz w:val="21"/>
                <w:szCs w:val="21"/>
                <w:shd w:val="clear" w:color="auto" w:fill="FFFFFF"/>
              </w:rPr>
              <w:t xml:space="preserve">Consultation skill is a core component of effective intervention in medical and health. It is important however to note that it is not easy to teach or assess consultation skills training. Currently, </w:t>
            </w:r>
            <w:proofErr w:type="gramStart"/>
            <w:r>
              <w:rPr>
                <w:rFonts w:ascii="Lato" w:hAnsi="Lato"/>
                <w:sz w:val="21"/>
                <w:szCs w:val="21"/>
                <w:shd w:val="clear" w:color="auto" w:fill="FFFFFF"/>
              </w:rPr>
              <w:t>the majority of</w:t>
            </w:r>
            <w:proofErr w:type="gramEnd"/>
            <w:r>
              <w:rPr>
                <w:rFonts w:ascii="Lato" w:hAnsi="Lato"/>
                <w:sz w:val="21"/>
                <w:szCs w:val="21"/>
                <w:shd w:val="clear" w:color="auto" w:fill="FFFFFF"/>
              </w:rPr>
              <w:t xml:space="preserve"> interaction analysis systems in medical and health training are operationalised by trainers using checklists or their own judgements without computer support. Consequently, the training capacity is often limited. With online training, this human-dependent method of assessment becomes even more challenging.</w:t>
            </w:r>
            <w:r>
              <w:rPr>
                <w:rFonts w:ascii="Lato" w:hAnsi="Lato"/>
                <w:sz w:val="21"/>
                <w:szCs w:val="21"/>
              </w:rPr>
              <w:br/>
            </w:r>
            <w:r>
              <w:rPr>
                <w:rFonts w:ascii="Lato" w:hAnsi="Lato"/>
                <w:sz w:val="21"/>
                <w:szCs w:val="21"/>
                <w:shd w:val="clear" w:color="auto" w:fill="FFFFFF"/>
              </w:rPr>
              <w:t>This project aims to (1) explore the efficiency of different professional training approach for the online environment and (2) develop an (AI) agent to support the process of skill training and assessment. By adopting cutting-edge AI technologies, we aim to develop an automated feedback system (AFS) to mimic the role of a trainer to assess trainees’ consultation skills and provide them with appropriate feedback.</w:t>
            </w:r>
          </w:p>
          <w:p w14:paraId="6EEE3C69" w14:textId="77777777" w:rsidR="00FA2569" w:rsidRPr="00454FF1" w:rsidRDefault="00FA2569"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0540560C" w14:textId="77777777" w:rsidR="00303DFC" w:rsidRPr="00941E04" w:rsidRDefault="00303DFC" w:rsidP="00303DFC">
            <w:pPr>
              <w:rPr>
                <w:rFonts w:cstheme="minorHAnsi"/>
                <w:color w:val="000000"/>
              </w:rPr>
            </w:pPr>
            <w:r w:rsidRPr="00941E04">
              <w:rPr>
                <w:rFonts w:cstheme="minorHAnsi"/>
                <w:color w:val="000000"/>
              </w:rPr>
              <w:t xml:space="preserve">Please highlight what applicants can expect to gain/learn from participating in the project, and what they will be expected to complete as a part of </w:t>
            </w:r>
            <w:r>
              <w:rPr>
                <w:rFonts w:cstheme="minorHAnsi"/>
                <w:color w:val="000000"/>
              </w:rPr>
              <w:t>the project</w:t>
            </w:r>
            <w:r w:rsidRPr="00941E04">
              <w:rPr>
                <w:rFonts w:cstheme="minorHAnsi"/>
                <w:color w:val="000000"/>
              </w:rPr>
              <w:t xml:space="preserve">.   </w:t>
            </w:r>
          </w:p>
          <w:p w14:paraId="1031ADE1" w14:textId="77777777" w:rsidR="00303DFC" w:rsidRDefault="00303DFC" w:rsidP="00303DFC">
            <w:pPr>
              <w:rPr>
                <w:rFonts w:cstheme="minorHAnsi"/>
                <w:i/>
                <w:color w:val="000000"/>
              </w:rPr>
            </w:pPr>
          </w:p>
          <w:p w14:paraId="5CE847F6" w14:textId="77777777" w:rsidR="00303DFC" w:rsidRDefault="00303DFC" w:rsidP="00303DFC">
            <w:pPr>
              <w:rPr>
                <w:rFonts w:cstheme="minorHAnsi"/>
                <w:i/>
                <w:color w:val="000000"/>
              </w:rPr>
            </w:pPr>
            <w:r>
              <w:rPr>
                <w:rFonts w:cstheme="minorHAnsi"/>
                <w:i/>
                <w:color w:val="000000"/>
                <w:lang w:val="vi-VN"/>
              </w:rPr>
              <w:t>Students</w:t>
            </w:r>
            <w:r>
              <w:rPr>
                <w:rFonts w:cstheme="minorHAnsi"/>
                <w:i/>
                <w:color w:val="000000"/>
              </w:rPr>
              <w:t xml:space="preserve"> will learn about:</w:t>
            </w:r>
          </w:p>
          <w:p w14:paraId="561D7D2F" w14:textId="77777777" w:rsidR="00303DFC" w:rsidRDefault="00303DFC" w:rsidP="00303DFC">
            <w:pPr>
              <w:pStyle w:val="ListParagraph"/>
              <w:numPr>
                <w:ilvl w:val="0"/>
                <w:numId w:val="1"/>
              </w:numPr>
              <w:rPr>
                <w:rFonts w:cstheme="minorHAnsi"/>
                <w:i/>
                <w:color w:val="000000"/>
              </w:rPr>
            </w:pPr>
            <w:r>
              <w:rPr>
                <w:rFonts w:cstheme="minorHAnsi"/>
                <w:i/>
                <w:color w:val="000000"/>
              </w:rPr>
              <w:t>The Triple P (Positive Parenting Program)</w:t>
            </w:r>
          </w:p>
          <w:p w14:paraId="44586597" w14:textId="77777777" w:rsidR="00303DFC" w:rsidRDefault="00303DFC" w:rsidP="00303DFC">
            <w:pPr>
              <w:pStyle w:val="ListParagraph"/>
              <w:numPr>
                <w:ilvl w:val="0"/>
                <w:numId w:val="1"/>
              </w:numPr>
              <w:rPr>
                <w:rFonts w:cstheme="minorHAnsi"/>
                <w:i/>
                <w:color w:val="000000"/>
              </w:rPr>
            </w:pPr>
            <w:r>
              <w:rPr>
                <w:rFonts w:cstheme="minorHAnsi"/>
                <w:i/>
                <w:color w:val="000000"/>
              </w:rPr>
              <w:t>The self-regulation framework and how it would be applied in the professional training context</w:t>
            </w:r>
          </w:p>
          <w:p w14:paraId="0E3E32D1" w14:textId="77777777" w:rsidR="00303DFC" w:rsidRDefault="00303DFC" w:rsidP="00303DFC">
            <w:pPr>
              <w:pStyle w:val="ListParagraph"/>
              <w:numPr>
                <w:ilvl w:val="0"/>
                <w:numId w:val="1"/>
              </w:numPr>
              <w:rPr>
                <w:rFonts w:cstheme="minorHAnsi"/>
                <w:i/>
                <w:color w:val="000000"/>
              </w:rPr>
            </w:pPr>
            <w:r>
              <w:rPr>
                <w:rFonts w:cstheme="minorHAnsi"/>
                <w:i/>
                <w:color w:val="000000"/>
              </w:rPr>
              <w:t>Running an experimental study</w:t>
            </w:r>
          </w:p>
          <w:p w14:paraId="0330310E" w14:textId="77777777" w:rsidR="00303DFC" w:rsidRDefault="00303DFC" w:rsidP="00303DFC">
            <w:pPr>
              <w:pStyle w:val="ListParagraph"/>
              <w:numPr>
                <w:ilvl w:val="0"/>
                <w:numId w:val="1"/>
              </w:numPr>
              <w:rPr>
                <w:rFonts w:cstheme="minorHAnsi"/>
                <w:i/>
                <w:color w:val="000000"/>
              </w:rPr>
            </w:pPr>
            <w:r>
              <w:rPr>
                <w:rFonts w:cstheme="minorHAnsi"/>
                <w:i/>
                <w:color w:val="000000"/>
              </w:rPr>
              <w:t>Coding and analysing of observational data</w:t>
            </w:r>
          </w:p>
          <w:p w14:paraId="6AD6913E" w14:textId="77777777" w:rsidR="00303DFC" w:rsidRDefault="00303DFC" w:rsidP="00303DFC">
            <w:pPr>
              <w:pStyle w:val="ListParagraph"/>
              <w:numPr>
                <w:ilvl w:val="0"/>
                <w:numId w:val="1"/>
              </w:numPr>
              <w:rPr>
                <w:rFonts w:cstheme="minorHAnsi"/>
                <w:i/>
                <w:color w:val="000000"/>
              </w:rPr>
            </w:pPr>
            <w:r>
              <w:rPr>
                <w:rFonts w:cstheme="minorHAnsi"/>
                <w:i/>
                <w:color w:val="000000"/>
              </w:rPr>
              <w:t>Working with interdisciplinary team</w:t>
            </w:r>
          </w:p>
          <w:p w14:paraId="448EE958" w14:textId="77777777" w:rsidR="00303DFC" w:rsidRDefault="00303DFC" w:rsidP="00303DFC">
            <w:pPr>
              <w:rPr>
                <w:rFonts w:cstheme="minorHAnsi"/>
                <w:i/>
                <w:color w:val="000000"/>
              </w:rPr>
            </w:pPr>
            <w:r>
              <w:rPr>
                <w:rFonts w:cstheme="minorHAnsi"/>
                <w:i/>
                <w:color w:val="000000"/>
              </w:rPr>
              <w:t>Expected deliverables:</w:t>
            </w:r>
          </w:p>
          <w:p w14:paraId="399A9C14" w14:textId="77777777" w:rsidR="00303DFC" w:rsidRDefault="00303DFC" w:rsidP="00303DFC">
            <w:pPr>
              <w:pStyle w:val="ListParagraph"/>
              <w:numPr>
                <w:ilvl w:val="0"/>
                <w:numId w:val="2"/>
              </w:numPr>
              <w:rPr>
                <w:rFonts w:cstheme="minorHAnsi"/>
                <w:i/>
                <w:color w:val="000000"/>
              </w:rPr>
            </w:pPr>
            <w:r>
              <w:rPr>
                <w:rFonts w:cstheme="minorHAnsi"/>
                <w:i/>
                <w:color w:val="000000"/>
              </w:rPr>
              <w:t>Support collecting data for an experimental study exploring the application of self-regulation framework in online training</w:t>
            </w:r>
          </w:p>
          <w:p w14:paraId="7B626D33" w14:textId="77777777" w:rsidR="00303DFC" w:rsidRDefault="00303DFC" w:rsidP="00303DFC">
            <w:pPr>
              <w:pStyle w:val="ListParagraph"/>
              <w:numPr>
                <w:ilvl w:val="0"/>
                <w:numId w:val="2"/>
              </w:numPr>
              <w:rPr>
                <w:rFonts w:cstheme="minorHAnsi"/>
                <w:i/>
                <w:color w:val="000000"/>
              </w:rPr>
            </w:pPr>
            <w:r>
              <w:rPr>
                <w:rFonts w:cstheme="minorHAnsi"/>
                <w:i/>
                <w:color w:val="000000"/>
              </w:rPr>
              <w:t>Contribute to writing up report</w:t>
            </w:r>
          </w:p>
          <w:p w14:paraId="48A11100" w14:textId="77777777" w:rsidR="00FA2569" w:rsidRPr="00454FF1" w:rsidRDefault="00FA2569" w:rsidP="00D61347">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4298A495" w14:textId="77777777" w:rsidR="00303DFC" w:rsidRDefault="00303DFC" w:rsidP="00303DFC"/>
          <w:p w14:paraId="53F1B661" w14:textId="05810B3C" w:rsidR="00303DFC" w:rsidRDefault="00303DFC" w:rsidP="00303DFC">
            <w:pPr>
              <w:rPr>
                <w:rFonts w:cstheme="minorHAnsi"/>
                <w:i/>
                <w:color w:val="000000"/>
              </w:rPr>
            </w:pPr>
            <w:r>
              <w:t>T</w:t>
            </w:r>
            <w:r w:rsidRPr="00454FF1">
              <w:rPr>
                <w:rStyle w:val="apple-style-span"/>
                <w:rFonts w:cstheme="minorHAnsi"/>
                <w:i/>
                <w:color w:val="000000"/>
              </w:rPr>
              <w:t>his project is open to applications from</w:t>
            </w:r>
            <w:r w:rsidRPr="00454FF1">
              <w:rPr>
                <w:rStyle w:val="apple-converted-space"/>
                <w:rFonts w:cstheme="minorHAnsi"/>
                <w:i/>
                <w:color w:val="000000"/>
              </w:rPr>
              <w:t> </w:t>
            </w:r>
            <w:r w:rsidRPr="00454FF1">
              <w:rPr>
                <w:rFonts w:cstheme="minorHAnsi"/>
                <w:i/>
              </w:rPr>
              <w:t>s</w:t>
            </w:r>
            <w:r w:rsidRPr="00454FF1">
              <w:rPr>
                <w:rFonts w:cstheme="minorHAnsi"/>
                <w:i/>
                <w:color w:val="000000"/>
              </w:rPr>
              <w:t xml:space="preserve">tudents with a background </w:t>
            </w:r>
            <w:r>
              <w:rPr>
                <w:rFonts w:cstheme="minorHAnsi"/>
                <w:i/>
                <w:color w:val="000000"/>
              </w:rPr>
              <w:t>in psychology or public health with good working attitude, committed to the task given</w:t>
            </w:r>
          </w:p>
          <w:p w14:paraId="2544FF22" w14:textId="77777777" w:rsidR="00FA2569" w:rsidRPr="00454FF1" w:rsidRDefault="00FA2569" w:rsidP="00D61347">
            <w:pPr>
              <w:rPr>
                <w:rFonts w:cstheme="minorHAnsi"/>
                <w:i/>
              </w:rPr>
            </w:pP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5D07F220" w:rsidR="00FA2569" w:rsidRPr="00941E04" w:rsidRDefault="00303DFC" w:rsidP="00FA2569">
            <w:pPr>
              <w:rPr>
                <w:rFonts w:cstheme="minorHAnsi"/>
              </w:rPr>
            </w:pPr>
            <w:r>
              <w:rPr>
                <w:rFonts w:cstheme="minorHAnsi"/>
              </w:rPr>
              <w:t>Dr. April Hoang</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14E08AE5" w14:textId="77777777" w:rsidR="00303DFC" w:rsidRDefault="00303DFC" w:rsidP="00303DFC">
            <w:pPr>
              <w:rPr>
                <w:rFonts w:cstheme="minorHAnsi"/>
              </w:rPr>
            </w:pPr>
            <w:r w:rsidRPr="00941E04">
              <w:rPr>
                <w:rFonts w:cstheme="minorHAnsi"/>
              </w:rPr>
              <w:t>If</w:t>
            </w:r>
            <w:r>
              <w:rPr>
                <w:rFonts w:cstheme="minorHAnsi"/>
              </w:rPr>
              <w:t xml:space="preserve"> </w:t>
            </w:r>
            <w:r w:rsidRPr="00941E04">
              <w:rPr>
                <w:rFonts w:cstheme="minorHAnsi"/>
              </w:rPr>
              <w:t xml:space="preserve">you </w:t>
            </w:r>
            <w:r>
              <w:rPr>
                <w:rFonts w:cstheme="minorHAnsi"/>
              </w:rPr>
              <w:t xml:space="preserve">have any question, please feel free to contact </w:t>
            </w:r>
            <w:proofErr w:type="spellStart"/>
            <w:proofErr w:type="gramStart"/>
            <w:r>
              <w:rPr>
                <w:rFonts w:cstheme="minorHAnsi"/>
              </w:rPr>
              <w:t>Dr.Hoang</w:t>
            </w:r>
            <w:proofErr w:type="spellEnd"/>
            <w:proofErr w:type="gramEnd"/>
            <w:r>
              <w:rPr>
                <w:rFonts w:cstheme="minorHAnsi"/>
              </w:rPr>
              <w:t xml:space="preserve"> at a.phuong@uq.edu.au</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185F" w14:textId="77777777" w:rsidR="007C3F07" w:rsidRDefault="007C3F07" w:rsidP="0070309E">
      <w:r>
        <w:separator/>
      </w:r>
    </w:p>
  </w:endnote>
  <w:endnote w:type="continuationSeparator" w:id="0">
    <w:p w14:paraId="59318C3E" w14:textId="77777777" w:rsidR="007C3F07" w:rsidRDefault="007C3F07"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23E8" w14:textId="77777777" w:rsidR="007C3F07" w:rsidRDefault="007C3F07" w:rsidP="0070309E">
      <w:r>
        <w:separator/>
      </w:r>
    </w:p>
  </w:footnote>
  <w:footnote w:type="continuationSeparator" w:id="0">
    <w:p w14:paraId="25CA869B" w14:textId="77777777" w:rsidR="007C3F07" w:rsidRDefault="007C3F07"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3A84"/>
    <w:multiLevelType w:val="hybridMultilevel"/>
    <w:tmpl w:val="06483962"/>
    <w:lvl w:ilvl="0" w:tplc="261A1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F2A9B"/>
    <w:multiLevelType w:val="hybridMultilevel"/>
    <w:tmpl w:val="E1727C46"/>
    <w:lvl w:ilvl="0" w:tplc="BC825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058586">
    <w:abstractNumId w:val="0"/>
  </w:num>
  <w:num w:numId="2" w16cid:durableId="33989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03DFC"/>
    <w:rsid w:val="003570F0"/>
    <w:rsid w:val="004175CE"/>
    <w:rsid w:val="00454FF1"/>
    <w:rsid w:val="004C1625"/>
    <w:rsid w:val="00502FC5"/>
    <w:rsid w:val="00511802"/>
    <w:rsid w:val="005646D9"/>
    <w:rsid w:val="00572429"/>
    <w:rsid w:val="006E71F5"/>
    <w:rsid w:val="0070309E"/>
    <w:rsid w:val="007C3F07"/>
    <w:rsid w:val="007D706C"/>
    <w:rsid w:val="00941E04"/>
    <w:rsid w:val="00A54AF7"/>
    <w:rsid w:val="00A85667"/>
    <w:rsid w:val="00A86224"/>
    <w:rsid w:val="00AF5DB2"/>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30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April Hoang</cp:lastModifiedBy>
  <cp:revision>2</cp:revision>
  <dcterms:created xsi:type="dcterms:W3CDTF">2022-07-22T00:53:00Z</dcterms:created>
  <dcterms:modified xsi:type="dcterms:W3CDTF">2022-07-22T00:53:00Z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