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0438419" w14:textId="5183CAD5" w:rsidR="00D61347" w:rsidRPr="00454FF1" w:rsidRDefault="00994F6C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Social network analysis in the Social Change Lab</w:t>
            </w:r>
          </w:p>
          <w:p w14:paraId="092F71E0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265C9EB" w14:textId="02E171FB" w:rsidR="0070309E" w:rsidRDefault="00994F6C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t xml:space="preserve"> weeks, 36 hrs per week, beginning in the first week of November ideally (</w:t>
            </w:r>
            <w:r w:rsidR="00C03C6A">
              <w:t xml:space="preserve">some </w:t>
            </w:r>
            <w:r>
              <w:t xml:space="preserve">flexibility </w:t>
            </w:r>
            <w:r w:rsidR="00C03C6A">
              <w:t xml:space="preserve">and reduced hours </w:t>
            </w:r>
            <w:r>
              <w:t>for exams given, and can be delayed</w:t>
            </w:r>
            <w:r w:rsidR="00C03C6A">
              <w:t xml:space="preserve"> by 1 week</w:t>
            </w:r>
            <w:r>
              <w:t>)</w:t>
            </w:r>
            <w:r w:rsidR="00C03C6A">
              <w:t>.  Project finishes in December.</w:t>
            </w:r>
          </w:p>
          <w:p w14:paraId="30962BF6" w14:textId="77777777" w:rsidR="0070309E" w:rsidRDefault="0070309E" w:rsidP="00572718">
            <w:pPr>
              <w:rPr>
                <w:rFonts w:cstheme="minorHAnsi"/>
              </w:rPr>
            </w:pPr>
          </w:p>
          <w:p w14:paraId="66126243" w14:textId="0FCCD8B7" w:rsidR="00FA2569" w:rsidRPr="00941E04" w:rsidRDefault="00994F6C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be done remotely with Zoom co-working and meetings </w:t>
            </w:r>
            <w:r w:rsidR="00511802">
              <w:rPr>
                <w:rFonts w:cstheme="minorHAnsi"/>
              </w:rPr>
              <w:t xml:space="preserve">required.  </w:t>
            </w:r>
          </w:p>
          <w:p w14:paraId="3038B787" w14:textId="77169AC0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0130F1CE" w14:textId="065C1A95" w:rsidR="00FA2569" w:rsidRDefault="00994F6C" w:rsidP="00994F6C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The project will compile resources for social network analysis with psychological data at the individual and group level, develop teaching materials and template scripts and write-ups, and analyse existing data sets</w:t>
            </w:r>
            <w:r w:rsidR="005204B5">
              <w:rPr>
                <w:rFonts w:cstheme="minorHAnsi"/>
                <w:iCs/>
                <w:color w:val="000000"/>
              </w:rPr>
              <w:t xml:space="preserve"> (primarily on social movements and collective action)</w:t>
            </w:r>
            <w:r>
              <w:rPr>
                <w:rFonts w:cstheme="minorHAnsi"/>
                <w:iCs/>
                <w:color w:val="000000"/>
              </w:rPr>
              <w:t xml:space="preserve">.  Students are not expected to have any background with social network analysis </w:t>
            </w:r>
            <w:proofErr w:type="gramStart"/>
            <w:r>
              <w:rPr>
                <w:rFonts w:cstheme="minorHAnsi"/>
                <w:iCs/>
                <w:color w:val="000000"/>
              </w:rPr>
              <w:t>itself, but</w:t>
            </w:r>
            <w:proofErr w:type="gramEnd"/>
            <w:r>
              <w:rPr>
                <w:rFonts w:cstheme="minorHAnsi"/>
                <w:iCs/>
                <w:color w:val="000000"/>
              </w:rPr>
              <w:t xml:space="preserve"> must have a demonstrated record of excellence in statistical analyses and research methods</w:t>
            </w:r>
            <w:r w:rsidR="00C03C6A">
              <w:rPr>
                <w:rFonts w:cstheme="minorHAnsi"/>
                <w:iCs/>
                <w:color w:val="000000"/>
              </w:rPr>
              <w:t xml:space="preserve">, and the capacity to work independently but also in </w:t>
            </w:r>
            <w:r w:rsidR="005204B5">
              <w:rPr>
                <w:rFonts w:cstheme="minorHAnsi"/>
                <w:iCs/>
                <w:color w:val="000000"/>
              </w:rPr>
              <w:t xml:space="preserve">pairs and </w:t>
            </w:r>
            <w:r w:rsidR="00C03C6A">
              <w:rPr>
                <w:rFonts w:cstheme="minorHAnsi"/>
                <w:iCs/>
                <w:color w:val="000000"/>
              </w:rPr>
              <w:t>small groups</w:t>
            </w:r>
            <w:r>
              <w:rPr>
                <w:rFonts w:cstheme="minorHAnsi"/>
                <w:iCs/>
                <w:color w:val="000000"/>
              </w:rPr>
              <w:t xml:space="preserve">. </w:t>
            </w:r>
          </w:p>
          <w:p w14:paraId="6EEE3C69" w14:textId="144A4B21" w:rsidR="00994F6C" w:rsidRPr="00454FF1" w:rsidRDefault="00994F6C" w:rsidP="00994F6C">
            <w:pPr>
              <w:rPr>
                <w:rFonts w:cstheme="minorHAnsi"/>
                <w:i/>
              </w:rPr>
            </w:pP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8971F86" w14:textId="07520428" w:rsidR="00FA2569" w:rsidRPr="00120442" w:rsidRDefault="00994F6C" w:rsidP="00D61347">
            <w:pPr>
              <w:rPr>
                <w:rFonts w:cstheme="minorHAnsi"/>
                <w:iCs/>
                <w:color w:val="000000"/>
              </w:rPr>
            </w:pPr>
            <w:r w:rsidRPr="00120442">
              <w:rPr>
                <w:rFonts w:cstheme="minorHAnsi"/>
                <w:iCs/>
                <w:color w:val="000000"/>
              </w:rPr>
              <w:t>S</w:t>
            </w:r>
            <w:r w:rsidR="00FA2569" w:rsidRPr="00120442">
              <w:rPr>
                <w:rFonts w:cstheme="minorHAnsi"/>
                <w:iCs/>
                <w:color w:val="000000"/>
              </w:rPr>
              <w:t xml:space="preserve">cholars </w:t>
            </w:r>
            <w:r w:rsidRPr="00120442">
              <w:rPr>
                <w:rFonts w:cstheme="minorHAnsi"/>
                <w:iCs/>
                <w:color w:val="000000"/>
              </w:rPr>
              <w:t xml:space="preserve">will gain skills in a </w:t>
            </w:r>
            <w:proofErr w:type="gramStart"/>
            <w:r w:rsidRPr="00120442">
              <w:rPr>
                <w:rFonts w:cstheme="minorHAnsi"/>
                <w:iCs/>
                <w:color w:val="000000"/>
              </w:rPr>
              <w:t>cutting edge</w:t>
            </w:r>
            <w:proofErr w:type="gramEnd"/>
            <w:r w:rsidRPr="00120442">
              <w:rPr>
                <w:rFonts w:cstheme="minorHAnsi"/>
                <w:iCs/>
                <w:color w:val="000000"/>
              </w:rPr>
              <w:t xml:space="preserve"> statistical technique that </w:t>
            </w:r>
            <w:r w:rsidR="00C03C6A" w:rsidRPr="00120442">
              <w:rPr>
                <w:rFonts w:cstheme="minorHAnsi"/>
                <w:iCs/>
                <w:color w:val="000000"/>
              </w:rPr>
              <w:t>is of great interest to many academics and PhD stude</w:t>
            </w:r>
            <w:r w:rsidR="00120442" w:rsidRPr="00120442">
              <w:rPr>
                <w:rFonts w:cstheme="minorHAnsi"/>
                <w:iCs/>
                <w:color w:val="000000"/>
              </w:rPr>
              <w:t>n</w:t>
            </w:r>
            <w:r w:rsidR="00C03C6A" w:rsidRPr="00120442">
              <w:rPr>
                <w:rFonts w:cstheme="minorHAnsi"/>
                <w:iCs/>
                <w:color w:val="000000"/>
              </w:rPr>
              <w:t xml:space="preserve">ts and that </w:t>
            </w:r>
            <w:r w:rsidRPr="00120442">
              <w:rPr>
                <w:rFonts w:cstheme="minorHAnsi"/>
                <w:iCs/>
                <w:color w:val="000000"/>
              </w:rPr>
              <w:t xml:space="preserve">may </w:t>
            </w:r>
            <w:r w:rsidR="00C03C6A" w:rsidRPr="00120442">
              <w:rPr>
                <w:rFonts w:cstheme="minorHAnsi"/>
                <w:iCs/>
                <w:color w:val="000000"/>
              </w:rPr>
              <w:t xml:space="preserve">directly translate into opportunities for RA work and PhD research if you master it.  </w:t>
            </w:r>
            <w:r w:rsidR="004175CE" w:rsidRPr="00120442">
              <w:rPr>
                <w:rFonts w:cstheme="minorHAnsi"/>
                <w:iCs/>
                <w:color w:val="000000"/>
              </w:rPr>
              <w:t xml:space="preserve">Students </w:t>
            </w:r>
            <w:r w:rsidR="00C03C6A" w:rsidRPr="00120442">
              <w:rPr>
                <w:rFonts w:cstheme="minorHAnsi"/>
                <w:iCs/>
                <w:color w:val="000000"/>
              </w:rPr>
              <w:t xml:space="preserve">will be involved in </w:t>
            </w:r>
            <w:r w:rsidR="004175CE" w:rsidRPr="00120442">
              <w:rPr>
                <w:rFonts w:cstheme="minorHAnsi"/>
                <w:iCs/>
                <w:color w:val="000000"/>
              </w:rPr>
              <w:t>oral presentation</w:t>
            </w:r>
            <w:r w:rsidR="00C03C6A" w:rsidRPr="00120442">
              <w:rPr>
                <w:rFonts w:cstheme="minorHAnsi"/>
                <w:iCs/>
                <w:color w:val="000000"/>
              </w:rPr>
              <w:t>s at weekly meetings regarding progress for the week, and will develop the written content above – syntax, ppts, results templates, and results write-ups</w:t>
            </w:r>
            <w:r w:rsidR="004175CE" w:rsidRPr="00120442">
              <w:rPr>
                <w:rFonts w:cstheme="minorHAnsi"/>
                <w:iCs/>
                <w:color w:val="000000"/>
              </w:rPr>
              <w:t xml:space="preserve"> at the end of their project.</w:t>
            </w:r>
            <w:r w:rsidR="00C03C6A" w:rsidRPr="00120442">
              <w:rPr>
                <w:rFonts w:cstheme="minorHAnsi"/>
                <w:iCs/>
                <w:color w:val="000000"/>
              </w:rPr>
              <w:t xml:space="preserve">  Publications are possible but not guaranteed.</w:t>
            </w:r>
          </w:p>
          <w:p w14:paraId="48A11100" w14:textId="77777777" w:rsidR="00FA2569" w:rsidRPr="00120442" w:rsidRDefault="00FA2569" w:rsidP="00D61347">
            <w:pPr>
              <w:rPr>
                <w:rFonts w:cstheme="minorHAnsi"/>
                <w:iCs/>
              </w:rPr>
            </w:pP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B02CB7B" w14:textId="57D45C2E" w:rsidR="00FA2569" w:rsidRPr="00120442" w:rsidRDefault="00C03C6A" w:rsidP="00D61347">
            <w:pPr>
              <w:rPr>
                <w:rFonts w:cstheme="minorHAnsi"/>
                <w:iCs/>
                <w:color w:val="000000"/>
              </w:rPr>
            </w:pPr>
            <w:r w:rsidRPr="00120442">
              <w:rPr>
                <w:rStyle w:val="apple-style-span"/>
                <w:rFonts w:cstheme="minorHAnsi"/>
                <w:iCs/>
                <w:color w:val="000000"/>
              </w:rPr>
              <w:t>T</w:t>
            </w:r>
            <w:r w:rsidR="00FA2569" w:rsidRPr="00120442">
              <w:rPr>
                <w:rStyle w:val="apple-style-span"/>
                <w:rFonts w:cstheme="minorHAnsi"/>
                <w:iCs/>
                <w:color w:val="000000"/>
              </w:rPr>
              <w:t>his project is open to applications from</w:t>
            </w:r>
            <w:r w:rsidR="00FA2569" w:rsidRPr="00120442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="005646D9" w:rsidRPr="00120442">
              <w:rPr>
                <w:rFonts w:cstheme="minorHAnsi"/>
                <w:iCs/>
                <w:color w:val="000000"/>
              </w:rPr>
              <w:t>3</w:t>
            </w:r>
            <w:r w:rsidR="005646D9" w:rsidRPr="00120442">
              <w:rPr>
                <w:rFonts w:cstheme="minorHAnsi"/>
                <w:iCs/>
                <w:color w:val="000000"/>
                <w:vertAlign w:val="superscript"/>
              </w:rPr>
              <w:t>rd</w:t>
            </w:r>
            <w:r w:rsidR="005646D9" w:rsidRPr="00120442">
              <w:rPr>
                <w:rFonts w:cstheme="minorHAnsi"/>
                <w:iCs/>
                <w:color w:val="000000"/>
              </w:rPr>
              <w:t xml:space="preserve"> – 4</w:t>
            </w:r>
            <w:r w:rsidR="005646D9" w:rsidRPr="00120442">
              <w:rPr>
                <w:rFonts w:cstheme="minorHAnsi"/>
                <w:iCs/>
                <w:color w:val="000000"/>
                <w:vertAlign w:val="superscript"/>
              </w:rPr>
              <w:t>th</w:t>
            </w:r>
            <w:r w:rsidR="0070309E" w:rsidRPr="00120442">
              <w:rPr>
                <w:rFonts w:cstheme="minorHAnsi"/>
                <w:iCs/>
                <w:color w:val="000000"/>
              </w:rPr>
              <w:t xml:space="preserve"> </w:t>
            </w:r>
            <w:r w:rsidR="005646D9" w:rsidRPr="00120442">
              <w:rPr>
                <w:rFonts w:cstheme="minorHAnsi"/>
                <w:iCs/>
                <w:color w:val="000000"/>
              </w:rPr>
              <w:t>year students only</w:t>
            </w:r>
            <w:r w:rsidRPr="00120442">
              <w:rPr>
                <w:rFonts w:cstheme="minorHAnsi"/>
                <w:iCs/>
                <w:color w:val="000000"/>
              </w:rPr>
              <w:t>, with a grade of 7 in a course in multivariate statistical analyses and research methods (e.g., PSYC3010 or other)</w:t>
            </w:r>
            <w:r w:rsidR="004175CE" w:rsidRPr="00120442">
              <w:rPr>
                <w:rFonts w:cstheme="minorHAnsi"/>
                <w:iCs/>
                <w:color w:val="000000"/>
              </w:rPr>
              <w:t>.</w:t>
            </w:r>
          </w:p>
          <w:p w14:paraId="08E1350B" w14:textId="77777777" w:rsidR="005204B5" w:rsidRPr="00120442" w:rsidRDefault="005204B5" w:rsidP="00D61347">
            <w:pPr>
              <w:rPr>
                <w:rFonts w:cstheme="minorHAnsi"/>
                <w:iCs/>
                <w:color w:val="000000"/>
              </w:rPr>
            </w:pPr>
          </w:p>
          <w:p w14:paraId="5DB730B4" w14:textId="033ED4BC" w:rsidR="005204B5" w:rsidRPr="00120442" w:rsidRDefault="005204B5" w:rsidP="005204B5">
            <w:pPr>
              <w:rPr>
                <w:rFonts w:cstheme="minorHAnsi"/>
                <w:iCs/>
                <w:color w:val="000000"/>
              </w:rPr>
            </w:pPr>
            <w:r w:rsidRPr="00120442">
              <w:rPr>
                <w:rFonts w:cstheme="minorHAnsi"/>
                <w:iCs/>
                <w:color w:val="000000"/>
              </w:rPr>
              <w:t xml:space="preserve">As noted above, students are not expected to have any background with social network analysis </w:t>
            </w:r>
            <w:proofErr w:type="gramStart"/>
            <w:r w:rsidRPr="00120442">
              <w:rPr>
                <w:rFonts w:cstheme="minorHAnsi"/>
                <w:iCs/>
                <w:color w:val="000000"/>
              </w:rPr>
              <w:t>itself, but</w:t>
            </w:r>
            <w:proofErr w:type="gramEnd"/>
            <w:r w:rsidRPr="00120442">
              <w:rPr>
                <w:rFonts w:cstheme="minorHAnsi"/>
                <w:iCs/>
                <w:color w:val="000000"/>
              </w:rPr>
              <w:t xml:space="preserve"> must have a demonstrated record of excellence in statistical analyses and research methods, and the capacity to work independently but also in pairs and small groups. </w:t>
            </w:r>
          </w:p>
          <w:p w14:paraId="2544FF22" w14:textId="77777777" w:rsidR="00FA2569" w:rsidRPr="00120442" w:rsidRDefault="00FA2569" w:rsidP="00D61347">
            <w:pPr>
              <w:rPr>
                <w:rFonts w:cstheme="minorHAnsi"/>
                <w:iCs/>
              </w:rPr>
            </w:pP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06210E8B" w14:textId="295B9A1A" w:rsidR="00FA2569" w:rsidRPr="00454FF1" w:rsidRDefault="00C03C6A" w:rsidP="00C03C6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Winnifred Louis</w:t>
            </w: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58378A8F" w:rsidR="00941E04" w:rsidRPr="00941E04" w:rsidRDefault="00CF05C0" w:rsidP="00C03C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Questions are ok. </w:t>
            </w:r>
            <w:r>
              <w:rPr>
                <w:rFonts w:cstheme="minorHAnsi"/>
              </w:rPr>
              <w:br/>
              <w:t>A</w:t>
            </w:r>
            <w:r w:rsidR="005204B5">
              <w:rPr>
                <w:rFonts w:cstheme="minorHAnsi"/>
              </w:rPr>
              <w:t xml:space="preserve">pplicants will be decided </w:t>
            </w:r>
            <w:proofErr w:type="gramStart"/>
            <w:r w:rsidR="005204B5">
              <w:rPr>
                <w:rFonts w:cstheme="minorHAnsi"/>
              </w:rPr>
              <w:t>on the basis of</w:t>
            </w:r>
            <w:proofErr w:type="gramEnd"/>
            <w:r w:rsidR="005204B5">
              <w:rPr>
                <w:rFonts w:cstheme="minorHAnsi"/>
              </w:rPr>
              <w:t xml:space="preserve"> grades, CV, and interviews at the time.</w:t>
            </w: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C992" w14:textId="77777777" w:rsidR="003F1377" w:rsidRDefault="003F1377" w:rsidP="0070309E">
      <w:r>
        <w:separator/>
      </w:r>
    </w:p>
  </w:endnote>
  <w:endnote w:type="continuationSeparator" w:id="0">
    <w:p w14:paraId="7B54711E" w14:textId="77777777" w:rsidR="003F1377" w:rsidRDefault="003F1377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B38B" w14:textId="77777777" w:rsidR="003F1377" w:rsidRDefault="003F1377" w:rsidP="0070309E">
      <w:r>
        <w:separator/>
      </w:r>
    </w:p>
  </w:footnote>
  <w:footnote w:type="continuationSeparator" w:id="0">
    <w:p w14:paraId="20E0072D" w14:textId="77777777" w:rsidR="003F1377" w:rsidRDefault="003F1377" w:rsidP="0070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20442"/>
    <w:rsid w:val="001C1584"/>
    <w:rsid w:val="002B5ABA"/>
    <w:rsid w:val="003570F0"/>
    <w:rsid w:val="003F1377"/>
    <w:rsid w:val="004175CE"/>
    <w:rsid w:val="00454FF1"/>
    <w:rsid w:val="004C1625"/>
    <w:rsid w:val="00502FC5"/>
    <w:rsid w:val="00511802"/>
    <w:rsid w:val="005204B5"/>
    <w:rsid w:val="005646D9"/>
    <w:rsid w:val="00572429"/>
    <w:rsid w:val="006E71F5"/>
    <w:rsid w:val="0070309E"/>
    <w:rsid w:val="007D706C"/>
    <w:rsid w:val="00941E04"/>
    <w:rsid w:val="00994F6C"/>
    <w:rsid w:val="00A54AF7"/>
    <w:rsid w:val="00A85667"/>
    <w:rsid w:val="00A86224"/>
    <w:rsid w:val="00AF5DB2"/>
    <w:rsid w:val="00BA289F"/>
    <w:rsid w:val="00C03C6A"/>
    <w:rsid w:val="00C16A3E"/>
    <w:rsid w:val="00C20DAA"/>
    <w:rsid w:val="00C736FA"/>
    <w:rsid w:val="00C97953"/>
    <w:rsid w:val="00CF05C0"/>
    <w:rsid w:val="00D61347"/>
    <w:rsid w:val="00F2181B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Winnifred Louis</cp:lastModifiedBy>
  <cp:revision>16</cp:revision>
  <dcterms:created xsi:type="dcterms:W3CDTF">2017-06-15T03:08:00Z</dcterms:created>
  <dcterms:modified xsi:type="dcterms:W3CDTF">2022-06-24T00:36:00Z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