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5A9E" w14:textId="2379D2E3" w:rsidR="00D61347" w:rsidRDefault="0070309E" w:rsidP="00A54AF7">
      <w:pPr>
        <w:rPr>
          <w:b/>
          <w:color w:val="000000"/>
          <w:sz w:val="32"/>
        </w:rPr>
      </w:pPr>
      <w:r>
        <w:rPr>
          <w:b/>
          <w:color w:val="000000"/>
          <w:sz w:val="32"/>
        </w:rPr>
        <w:t>2022</w:t>
      </w:r>
      <w:r w:rsidR="007D706C">
        <w:rPr>
          <w:b/>
          <w:color w:val="000000"/>
          <w:sz w:val="32"/>
        </w:rPr>
        <w:t xml:space="preserve">/2023 Summer </w:t>
      </w:r>
      <w:r w:rsidR="00D61347" w:rsidRPr="00454FF1">
        <w:rPr>
          <w:b/>
          <w:color w:val="000000"/>
          <w:sz w:val="32"/>
        </w:rPr>
        <w:t>Research Project Description</w:t>
      </w:r>
      <w:r w:rsidR="00941E04">
        <w:rPr>
          <w:b/>
          <w:color w:val="000000"/>
          <w:sz w:val="32"/>
        </w:rPr>
        <w:t xml:space="preserve"> </w:t>
      </w:r>
    </w:p>
    <w:p w14:paraId="05AC10B5" w14:textId="77777777"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p>
    <w:p w14:paraId="350990CC"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8"/>
        <w:gridCol w:w="6950"/>
      </w:tblGrid>
      <w:tr w:rsidR="00D61347" w:rsidRPr="00454FF1" w14:paraId="7C305A17" w14:textId="77777777" w:rsidTr="00FA2569">
        <w:tc>
          <w:tcPr>
            <w:tcW w:w="1985" w:type="dxa"/>
            <w:shd w:val="clear" w:color="auto" w:fill="F2F2F2" w:themeFill="background1" w:themeFillShade="F2"/>
          </w:tcPr>
          <w:p w14:paraId="4B04BFEB"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10438419" w14:textId="0E16D3D1" w:rsidR="00D61347" w:rsidRPr="00454FF1" w:rsidRDefault="00095E34">
            <w:pPr>
              <w:rPr>
                <w:rStyle w:val="Strong"/>
                <w:rFonts w:cstheme="minorHAnsi"/>
                <w:color w:val="000000"/>
                <w:bdr w:val="none" w:sz="0" w:space="0" w:color="auto" w:frame="1"/>
              </w:rPr>
            </w:pPr>
            <w:r>
              <w:rPr>
                <w:rStyle w:val="Strong"/>
                <w:rFonts w:cstheme="minorHAnsi"/>
                <w:color w:val="000000"/>
                <w:bdr w:val="none" w:sz="0" w:space="0" w:color="auto" w:frame="1"/>
              </w:rPr>
              <w:t>Spontaneous language and speech in healthy and pathological ageing</w:t>
            </w:r>
          </w:p>
          <w:p w14:paraId="092F71E0" w14:textId="77777777" w:rsidR="00D61347" w:rsidRPr="00454FF1" w:rsidRDefault="00D61347">
            <w:pPr>
              <w:rPr>
                <w:rFonts w:cstheme="minorHAnsi"/>
                <w:b/>
              </w:rPr>
            </w:pPr>
          </w:p>
        </w:tc>
      </w:tr>
      <w:tr w:rsidR="00FA2569" w:rsidRPr="00454FF1" w14:paraId="0AE577D5" w14:textId="77777777" w:rsidTr="00FA2569">
        <w:tc>
          <w:tcPr>
            <w:tcW w:w="1985" w:type="dxa"/>
            <w:shd w:val="clear" w:color="auto" w:fill="F2F2F2" w:themeFill="background1" w:themeFillShade="F2"/>
          </w:tcPr>
          <w:p w14:paraId="65FD1BA4" w14:textId="77777777" w:rsidR="00FA2569" w:rsidRPr="00454FF1" w:rsidRDefault="00511802" w:rsidP="00A7085E">
            <w:pPr>
              <w:rPr>
                <w:rFonts w:cstheme="minorHAnsi"/>
                <w:b/>
              </w:rPr>
            </w:pPr>
            <w:r>
              <w:rPr>
                <w:rFonts w:cstheme="minorHAnsi"/>
                <w:b/>
              </w:rPr>
              <w:t>Project duration</w:t>
            </w:r>
            <w:r w:rsidR="002B5ABA">
              <w:rPr>
                <w:rFonts w:cstheme="minorHAnsi"/>
                <w:b/>
              </w:rPr>
              <w:t>, hours of engagement</w:t>
            </w:r>
            <w:r>
              <w:rPr>
                <w:rFonts w:cstheme="minorHAnsi"/>
                <w:b/>
              </w:rPr>
              <w:t xml:space="preserve"> &amp; delivery</w:t>
            </w:r>
            <w:r w:rsidR="002B5ABA">
              <w:rPr>
                <w:rFonts w:cstheme="minorHAnsi"/>
                <w:b/>
              </w:rPr>
              <w:t xml:space="preserve"> mode</w:t>
            </w:r>
          </w:p>
        </w:tc>
        <w:tc>
          <w:tcPr>
            <w:tcW w:w="7149" w:type="dxa"/>
          </w:tcPr>
          <w:p w14:paraId="7E526AD6" w14:textId="77777777" w:rsidR="00052165" w:rsidRPr="000451A0" w:rsidRDefault="00052165" w:rsidP="00052165">
            <w:pPr>
              <w:pStyle w:val="ListParagraph"/>
              <w:numPr>
                <w:ilvl w:val="0"/>
                <w:numId w:val="2"/>
              </w:numPr>
              <w:rPr>
                <w:rFonts w:cstheme="minorHAnsi"/>
                <w:i/>
              </w:rPr>
            </w:pPr>
            <w:r>
              <w:rPr>
                <w:rFonts w:cstheme="minorHAnsi"/>
                <w:i/>
              </w:rPr>
              <w:t>30 hours (4 days/week)</w:t>
            </w:r>
          </w:p>
          <w:p w14:paraId="3AD98D0D" w14:textId="11856BFA" w:rsidR="00052165" w:rsidRDefault="00052165" w:rsidP="00052165">
            <w:pPr>
              <w:pStyle w:val="ListParagraph"/>
              <w:numPr>
                <w:ilvl w:val="0"/>
                <w:numId w:val="2"/>
              </w:numPr>
              <w:rPr>
                <w:rFonts w:cstheme="minorHAnsi"/>
                <w:i/>
              </w:rPr>
            </w:pPr>
            <w:r>
              <w:rPr>
                <w:rFonts w:cstheme="minorHAnsi"/>
                <w:i/>
              </w:rPr>
              <w:t>10 weeks</w:t>
            </w:r>
          </w:p>
          <w:p w14:paraId="468C1D14" w14:textId="15539766" w:rsidR="00052165" w:rsidRPr="000B4EF5" w:rsidRDefault="00052165" w:rsidP="00052165">
            <w:pPr>
              <w:pStyle w:val="ListParagraph"/>
              <w:numPr>
                <w:ilvl w:val="0"/>
                <w:numId w:val="2"/>
              </w:numPr>
              <w:rPr>
                <w:rFonts w:cstheme="minorHAnsi"/>
                <w:i/>
              </w:rPr>
            </w:pPr>
            <w:r>
              <w:rPr>
                <w:rFonts w:cstheme="minorHAnsi"/>
                <w:i/>
              </w:rPr>
              <w:t>On-site and remote option depending on Covid-19 considerations</w:t>
            </w:r>
          </w:p>
          <w:p w14:paraId="3038B787" w14:textId="000AC1D7" w:rsidR="00FA2569" w:rsidRPr="00454FF1" w:rsidRDefault="00FA2569" w:rsidP="00511802">
            <w:pPr>
              <w:rPr>
                <w:rFonts w:cstheme="minorHAnsi"/>
                <w:i/>
              </w:rPr>
            </w:pPr>
          </w:p>
        </w:tc>
      </w:tr>
      <w:tr w:rsidR="00FA2569" w:rsidRPr="00454FF1" w14:paraId="4490837A" w14:textId="77777777" w:rsidTr="00FA2569">
        <w:tc>
          <w:tcPr>
            <w:tcW w:w="1985" w:type="dxa"/>
            <w:shd w:val="clear" w:color="auto" w:fill="F2F2F2" w:themeFill="background1" w:themeFillShade="F2"/>
          </w:tcPr>
          <w:p w14:paraId="2032EC4A" w14:textId="77777777" w:rsidR="00FA2569" w:rsidRPr="00454FF1" w:rsidRDefault="00FA2569" w:rsidP="00A7085E">
            <w:pPr>
              <w:rPr>
                <w:rFonts w:cstheme="minorHAnsi"/>
                <w:b/>
              </w:rPr>
            </w:pPr>
            <w:r w:rsidRPr="00454FF1">
              <w:rPr>
                <w:rFonts w:cstheme="minorHAnsi"/>
                <w:b/>
                <w:color w:val="000000"/>
              </w:rPr>
              <w:t>Description:</w:t>
            </w:r>
          </w:p>
        </w:tc>
        <w:tc>
          <w:tcPr>
            <w:tcW w:w="7149" w:type="dxa"/>
          </w:tcPr>
          <w:p w14:paraId="6EEE3C69" w14:textId="1100DE71" w:rsidR="00FA2569" w:rsidRPr="00052165" w:rsidRDefault="00052165" w:rsidP="00A7085E">
            <w:pPr>
              <w:rPr>
                <w:rFonts w:cstheme="minorHAnsi"/>
                <w:i/>
                <w:color w:val="000000"/>
              </w:rPr>
            </w:pPr>
            <w:r>
              <w:rPr>
                <w:rFonts w:cstheme="minorHAnsi"/>
                <w:i/>
                <w:color w:val="000000"/>
              </w:rPr>
              <w:t>The aim of the project is to</w:t>
            </w:r>
            <w:r>
              <w:rPr>
                <w:rFonts w:cstheme="minorHAnsi"/>
                <w:i/>
                <w:color w:val="000000"/>
              </w:rPr>
              <w:t xml:space="preserve"> investigate the speech and language in the context of ageing. It will involve</w:t>
            </w:r>
            <w:r>
              <w:rPr>
                <w:rFonts w:cstheme="minorHAnsi"/>
                <w:i/>
                <w:color w:val="000000"/>
              </w:rPr>
              <w:t xml:space="preserve"> </w:t>
            </w:r>
            <w:r>
              <w:rPr>
                <w:rFonts w:cstheme="minorHAnsi"/>
                <w:i/>
                <w:color w:val="000000"/>
              </w:rPr>
              <w:t xml:space="preserve">analysis of speech samples of healthy older adults and those with neurodegenerative disorders.  We will be comparing different methods of analysis to identify the best method to detect early changes in communication. The overall aim is to identify changes in a reliable manner that could become ‘preclinical’ markers of dementia. </w:t>
            </w:r>
          </w:p>
        </w:tc>
      </w:tr>
      <w:tr w:rsidR="00FA2569" w:rsidRPr="00454FF1" w14:paraId="6616051D" w14:textId="77777777" w:rsidTr="00FA2569">
        <w:trPr>
          <w:trHeight w:val="1028"/>
        </w:trPr>
        <w:tc>
          <w:tcPr>
            <w:tcW w:w="1985" w:type="dxa"/>
            <w:shd w:val="clear" w:color="auto" w:fill="F2F2F2" w:themeFill="background1" w:themeFillShade="F2"/>
          </w:tcPr>
          <w:p w14:paraId="7710B88F" w14:textId="77777777" w:rsidR="00FA2569" w:rsidRPr="00454FF1" w:rsidRDefault="004175CE">
            <w:pPr>
              <w:rPr>
                <w:rFonts w:cstheme="minorHAnsi"/>
                <w:b/>
              </w:rPr>
            </w:pPr>
            <w:r>
              <w:rPr>
                <w:rFonts w:cstheme="minorHAnsi"/>
                <w:b/>
              </w:rPr>
              <w:t>Expected outcomes and deliverables:</w:t>
            </w:r>
          </w:p>
        </w:tc>
        <w:tc>
          <w:tcPr>
            <w:tcW w:w="7149" w:type="dxa"/>
          </w:tcPr>
          <w:p w14:paraId="57852C9A" w14:textId="77777777" w:rsidR="004175CE" w:rsidRPr="00941E04" w:rsidRDefault="00FA2569" w:rsidP="00D61347">
            <w:pPr>
              <w:rPr>
                <w:rFonts w:cstheme="minorHAnsi"/>
                <w:color w:val="000000"/>
              </w:rPr>
            </w:pPr>
            <w:r w:rsidRPr="00941E04">
              <w:rPr>
                <w:rFonts w:cstheme="minorHAnsi"/>
                <w:color w:val="000000"/>
              </w:rPr>
              <w:t>Please highlight what applicants can expect to gain/learn fr</w:t>
            </w:r>
            <w:r w:rsidR="004175CE" w:rsidRPr="00941E04">
              <w:rPr>
                <w:rFonts w:cstheme="minorHAnsi"/>
                <w:color w:val="000000"/>
              </w:rPr>
              <w:t xml:space="preserve">om participating in the project, and what they will be expected to complete as a part of </w:t>
            </w:r>
            <w:r w:rsidR="00941E04">
              <w:rPr>
                <w:rFonts w:cstheme="minorHAnsi"/>
                <w:color w:val="000000"/>
              </w:rPr>
              <w:t>the project</w:t>
            </w:r>
            <w:r w:rsidR="004175CE" w:rsidRPr="00941E04">
              <w:rPr>
                <w:rFonts w:cstheme="minorHAnsi"/>
                <w:color w:val="000000"/>
              </w:rPr>
              <w:t xml:space="preserve">.  </w:t>
            </w:r>
            <w:r w:rsidRPr="00941E04">
              <w:rPr>
                <w:rFonts w:cstheme="minorHAnsi"/>
                <w:color w:val="000000"/>
              </w:rPr>
              <w:t xml:space="preserve"> </w:t>
            </w:r>
          </w:p>
          <w:p w14:paraId="3AB527F2" w14:textId="3B4F3F1B" w:rsidR="00052165" w:rsidRPr="002A7A88" w:rsidRDefault="00052165" w:rsidP="00052165">
            <w:pPr>
              <w:pStyle w:val="ListParagraph"/>
              <w:numPr>
                <w:ilvl w:val="0"/>
                <w:numId w:val="1"/>
              </w:numPr>
              <w:rPr>
                <w:rFonts w:cstheme="minorHAnsi"/>
                <w:color w:val="000000"/>
              </w:rPr>
            </w:pPr>
            <w:r>
              <w:rPr>
                <w:rFonts w:cstheme="minorHAnsi"/>
                <w:i/>
                <w:color w:val="000000"/>
              </w:rPr>
              <w:t xml:space="preserve">Gain knowledge of cognitive and </w:t>
            </w:r>
            <w:r>
              <w:rPr>
                <w:rFonts w:cstheme="minorHAnsi"/>
                <w:i/>
                <w:color w:val="000000"/>
              </w:rPr>
              <w:t>speech</w:t>
            </w:r>
            <w:r>
              <w:rPr>
                <w:rFonts w:cstheme="minorHAnsi"/>
                <w:i/>
                <w:color w:val="000000"/>
              </w:rPr>
              <w:t xml:space="preserve"> changes in neurological disorders. </w:t>
            </w:r>
          </w:p>
          <w:p w14:paraId="52CA44B5" w14:textId="77777777" w:rsidR="00052165" w:rsidRPr="002A7A88" w:rsidRDefault="00052165" w:rsidP="00052165">
            <w:pPr>
              <w:pStyle w:val="ListParagraph"/>
              <w:numPr>
                <w:ilvl w:val="0"/>
                <w:numId w:val="1"/>
              </w:numPr>
              <w:rPr>
                <w:rFonts w:cstheme="minorHAnsi"/>
                <w:color w:val="000000"/>
              </w:rPr>
            </w:pPr>
            <w:r>
              <w:rPr>
                <w:rFonts w:cstheme="minorHAnsi"/>
                <w:i/>
                <w:color w:val="000000"/>
              </w:rPr>
              <w:t xml:space="preserve">Participate in a research clinic environment with potential opportunity to observe a neuropsychological assessment. </w:t>
            </w:r>
          </w:p>
          <w:p w14:paraId="34BAACC5" w14:textId="77777777" w:rsidR="00052165" w:rsidRPr="002A7A88" w:rsidRDefault="00052165" w:rsidP="00052165">
            <w:pPr>
              <w:pStyle w:val="ListParagraph"/>
              <w:numPr>
                <w:ilvl w:val="0"/>
                <w:numId w:val="1"/>
              </w:numPr>
              <w:rPr>
                <w:rFonts w:cstheme="minorHAnsi"/>
                <w:color w:val="000000"/>
              </w:rPr>
            </w:pPr>
            <w:r>
              <w:rPr>
                <w:rFonts w:cstheme="minorHAnsi"/>
                <w:i/>
                <w:color w:val="000000"/>
              </w:rPr>
              <w:t xml:space="preserve">Conduct a literature review and summary. </w:t>
            </w:r>
          </w:p>
          <w:p w14:paraId="48A11100" w14:textId="4C3D366B" w:rsidR="00FA2569" w:rsidRPr="00052165" w:rsidRDefault="00052165" w:rsidP="00052165">
            <w:pPr>
              <w:pStyle w:val="ListParagraph"/>
              <w:numPr>
                <w:ilvl w:val="0"/>
                <w:numId w:val="1"/>
              </w:numPr>
              <w:rPr>
                <w:rFonts w:cstheme="minorHAnsi"/>
                <w:color w:val="000000"/>
              </w:rPr>
            </w:pPr>
            <w:r>
              <w:rPr>
                <w:rFonts w:cstheme="minorHAnsi"/>
                <w:i/>
                <w:color w:val="000000"/>
              </w:rPr>
              <w:t xml:space="preserve">Acquire skills in data coding, </w:t>
            </w:r>
            <w:proofErr w:type="gramStart"/>
            <w:r>
              <w:rPr>
                <w:rFonts w:cstheme="minorHAnsi"/>
                <w:i/>
                <w:color w:val="000000"/>
              </w:rPr>
              <w:t>analysis</w:t>
            </w:r>
            <w:proofErr w:type="gramEnd"/>
            <w:r>
              <w:rPr>
                <w:rFonts w:cstheme="minorHAnsi"/>
                <w:i/>
                <w:color w:val="000000"/>
              </w:rPr>
              <w:t xml:space="preserve"> and data presentation. </w:t>
            </w:r>
          </w:p>
        </w:tc>
      </w:tr>
      <w:tr w:rsidR="00FA2569" w:rsidRPr="00454FF1" w14:paraId="62FC7FD6" w14:textId="77777777" w:rsidTr="00941E04">
        <w:trPr>
          <w:trHeight w:val="1676"/>
        </w:trPr>
        <w:tc>
          <w:tcPr>
            <w:tcW w:w="1985" w:type="dxa"/>
            <w:shd w:val="clear" w:color="auto" w:fill="F2F2F2" w:themeFill="background1" w:themeFillShade="F2"/>
          </w:tcPr>
          <w:p w14:paraId="75CF1AC0" w14:textId="77777777" w:rsidR="00FA2569" w:rsidRPr="00454FF1" w:rsidRDefault="00FA2569" w:rsidP="00D61347">
            <w:pPr>
              <w:rPr>
                <w:rFonts w:cstheme="minorHAnsi"/>
                <w:b/>
              </w:rPr>
            </w:pPr>
            <w:r w:rsidRPr="00454FF1">
              <w:rPr>
                <w:rFonts w:cstheme="minorHAnsi"/>
                <w:b/>
              </w:rPr>
              <w:t>Suitable for:</w:t>
            </w:r>
          </w:p>
        </w:tc>
        <w:tc>
          <w:tcPr>
            <w:tcW w:w="7149" w:type="dxa"/>
          </w:tcPr>
          <w:p w14:paraId="25422333" w14:textId="77777777" w:rsidR="00FA2569" w:rsidRPr="00941E04" w:rsidRDefault="00FA2569" w:rsidP="00D61347">
            <w:pPr>
              <w:rPr>
                <w:rFonts w:cstheme="minorHAnsi"/>
                <w:color w:val="000000"/>
              </w:rPr>
            </w:pPr>
            <w:r w:rsidRPr="00941E04">
              <w:rPr>
                <w:rFonts w:cstheme="minorHAnsi"/>
                <w:color w:val="000000"/>
              </w:rPr>
              <w:t xml:space="preserve">Please highlight any </w:t>
            </w:r>
            <w:proofErr w:type="gramStart"/>
            <w:r w:rsidRPr="00941E04">
              <w:rPr>
                <w:rFonts w:cstheme="minorHAnsi"/>
                <w:color w:val="000000"/>
              </w:rPr>
              <w:t>particular qualities</w:t>
            </w:r>
            <w:proofErr w:type="gramEnd"/>
            <w:r w:rsidRPr="00941E04">
              <w:rPr>
                <w:rFonts w:cstheme="minorHAnsi"/>
                <w:color w:val="000000"/>
              </w:rPr>
              <w:t xml:space="preserve"> that individual supervisors are looking for in applicants to assist with the selection process.  </w:t>
            </w:r>
          </w:p>
          <w:p w14:paraId="3D5FE21C" w14:textId="77777777" w:rsidR="00052165" w:rsidRDefault="00052165" w:rsidP="00052165">
            <w:pPr>
              <w:pStyle w:val="ListParagraph"/>
              <w:numPr>
                <w:ilvl w:val="0"/>
                <w:numId w:val="3"/>
              </w:numPr>
              <w:rPr>
                <w:rFonts w:cstheme="minorHAnsi"/>
                <w:i/>
                <w:color w:val="000000"/>
              </w:rPr>
            </w:pPr>
            <w:r w:rsidRPr="002A7A88">
              <w:rPr>
                <w:rFonts w:cstheme="minorHAnsi"/>
                <w:i/>
                <w:color w:val="000000"/>
              </w:rPr>
              <w:t xml:space="preserve">Students with a background </w:t>
            </w:r>
            <w:r>
              <w:rPr>
                <w:rFonts w:cstheme="minorHAnsi"/>
                <w:i/>
                <w:color w:val="000000"/>
              </w:rPr>
              <w:t xml:space="preserve">in psychological science and research methodology (3-4 year students). </w:t>
            </w:r>
          </w:p>
          <w:p w14:paraId="22722231" w14:textId="77777777" w:rsidR="00052165" w:rsidRDefault="00052165" w:rsidP="00052165">
            <w:pPr>
              <w:pStyle w:val="ListParagraph"/>
              <w:numPr>
                <w:ilvl w:val="0"/>
                <w:numId w:val="3"/>
              </w:numPr>
              <w:rPr>
                <w:rFonts w:cstheme="minorHAnsi"/>
                <w:i/>
                <w:color w:val="000000"/>
              </w:rPr>
            </w:pPr>
            <w:r>
              <w:rPr>
                <w:rFonts w:cstheme="minorHAnsi"/>
                <w:i/>
                <w:color w:val="000000"/>
              </w:rPr>
              <w:t>Keen interest in neuropsychology and clinical / cognitive neuroscience.</w:t>
            </w:r>
          </w:p>
          <w:p w14:paraId="0F96795C" w14:textId="77777777" w:rsidR="00052165" w:rsidRDefault="00052165" w:rsidP="00052165">
            <w:pPr>
              <w:pStyle w:val="ListParagraph"/>
              <w:numPr>
                <w:ilvl w:val="0"/>
                <w:numId w:val="3"/>
              </w:numPr>
              <w:rPr>
                <w:rFonts w:cstheme="minorHAnsi"/>
                <w:i/>
                <w:color w:val="000000"/>
              </w:rPr>
            </w:pPr>
            <w:r>
              <w:rPr>
                <w:rFonts w:cstheme="minorHAnsi"/>
                <w:i/>
                <w:color w:val="000000"/>
              </w:rPr>
              <w:t xml:space="preserve">Good attention to detail. </w:t>
            </w:r>
          </w:p>
          <w:p w14:paraId="738B9831" w14:textId="77777777" w:rsidR="00052165" w:rsidRDefault="00052165" w:rsidP="00052165">
            <w:pPr>
              <w:pStyle w:val="ListParagraph"/>
              <w:numPr>
                <w:ilvl w:val="0"/>
                <w:numId w:val="3"/>
              </w:numPr>
              <w:rPr>
                <w:rFonts w:cstheme="minorHAnsi"/>
                <w:i/>
                <w:color w:val="000000"/>
              </w:rPr>
            </w:pPr>
            <w:r>
              <w:rPr>
                <w:rFonts w:cstheme="minorHAnsi"/>
                <w:i/>
                <w:color w:val="000000"/>
              </w:rPr>
              <w:t xml:space="preserve">Professional and conscientious. </w:t>
            </w:r>
          </w:p>
          <w:p w14:paraId="2544FF22" w14:textId="00EF3331" w:rsidR="00FA2569" w:rsidRPr="00052165" w:rsidRDefault="00052165" w:rsidP="00052165">
            <w:pPr>
              <w:pStyle w:val="ListParagraph"/>
              <w:numPr>
                <w:ilvl w:val="0"/>
                <w:numId w:val="3"/>
              </w:numPr>
              <w:rPr>
                <w:rFonts w:cstheme="minorHAnsi"/>
                <w:i/>
                <w:color w:val="000000"/>
              </w:rPr>
            </w:pPr>
            <w:r w:rsidRPr="00052165">
              <w:rPr>
                <w:rFonts w:cstheme="minorHAnsi"/>
                <w:i/>
                <w:color w:val="000000"/>
              </w:rPr>
              <w:t xml:space="preserve">Strong interpersonal skills.  </w:t>
            </w:r>
          </w:p>
        </w:tc>
      </w:tr>
      <w:tr w:rsidR="00FA2569" w:rsidRPr="00454FF1" w14:paraId="3D379308" w14:textId="77777777" w:rsidTr="00FA2569">
        <w:tc>
          <w:tcPr>
            <w:tcW w:w="1985" w:type="dxa"/>
            <w:shd w:val="clear" w:color="auto" w:fill="F2F2F2" w:themeFill="background1" w:themeFillShade="F2"/>
          </w:tcPr>
          <w:p w14:paraId="0BC10F56" w14:textId="77777777" w:rsidR="00FA2569" w:rsidRDefault="00C20DAA" w:rsidP="00A7085E">
            <w:pPr>
              <w:rPr>
                <w:rFonts w:cstheme="minorHAnsi"/>
                <w:b/>
              </w:rPr>
            </w:pPr>
            <w:r>
              <w:rPr>
                <w:rFonts w:cstheme="minorHAnsi"/>
                <w:b/>
              </w:rPr>
              <w:t xml:space="preserve">Primary </w:t>
            </w:r>
            <w:r w:rsidR="00FA2569" w:rsidRPr="00454FF1">
              <w:rPr>
                <w:rFonts w:cstheme="minorHAnsi"/>
                <w:b/>
              </w:rPr>
              <w:t>Supervisor:</w:t>
            </w:r>
          </w:p>
          <w:p w14:paraId="0875FA83" w14:textId="77777777" w:rsidR="00C20DAA" w:rsidRPr="00454FF1" w:rsidRDefault="00C20DAA" w:rsidP="00A7085E">
            <w:pPr>
              <w:rPr>
                <w:rFonts w:cstheme="minorHAnsi"/>
                <w:b/>
              </w:rPr>
            </w:pPr>
          </w:p>
        </w:tc>
        <w:tc>
          <w:tcPr>
            <w:tcW w:w="7149" w:type="dxa"/>
          </w:tcPr>
          <w:p w14:paraId="2D540CD5" w14:textId="77777777" w:rsidR="009D5182" w:rsidRPr="00941E04" w:rsidRDefault="009D5182" w:rsidP="009D5182">
            <w:pPr>
              <w:rPr>
                <w:rFonts w:cstheme="minorHAnsi"/>
              </w:rPr>
            </w:pPr>
            <w:r>
              <w:rPr>
                <w:rFonts w:cstheme="minorHAnsi"/>
              </w:rPr>
              <w:t>Prof Gail Robinson</w:t>
            </w:r>
          </w:p>
          <w:p w14:paraId="06210E8B" w14:textId="77777777" w:rsidR="00FA2569" w:rsidRPr="00454FF1" w:rsidRDefault="00FA2569" w:rsidP="00FA2569">
            <w:pPr>
              <w:rPr>
                <w:rFonts w:cstheme="minorHAnsi"/>
                <w:i/>
              </w:rPr>
            </w:pPr>
          </w:p>
        </w:tc>
      </w:tr>
      <w:tr w:rsidR="00FA2569" w:rsidRPr="00454FF1" w14:paraId="4730A21C" w14:textId="77777777" w:rsidTr="00941E04">
        <w:trPr>
          <w:trHeight w:val="446"/>
        </w:trPr>
        <w:tc>
          <w:tcPr>
            <w:tcW w:w="1985" w:type="dxa"/>
            <w:shd w:val="clear" w:color="auto" w:fill="F2F2F2" w:themeFill="background1" w:themeFillShade="F2"/>
          </w:tcPr>
          <w:p w14:paraId="18107E03" w14:textId="77777777" w:rsidR="00FA2569" w:rsidRPr="00454FF1" w:rsidRDefault="00FA2569" w:rsidP="00D61347">
            <w:pPr>
              <w:rPr>
                <w:rFonts w:cstheme="minorHAnsi"/>
                <w:b/>
              </w:rPr>
            </w:pPr>
            <w:r>
              <w:rPr>
                <w:rFonts w:cstheme="minorHAnsi"/>
                <w:b/>
              </w:rPr>
              <w:t>Further info:</w:t>
            </w:r>
          </w:p>
        </w:tc>
        <w:tc>
          <w:tcPr>
            <w:tcW w:w="7149" w:type="dxa"/>
          </w:tcPr>
          <w:p w14:paraId="31D5416C" w14:textId="77777777" w:rsidR="00941E04" w:rsidRDefault="009D5182" w:rsidP="00FA2569">
            <w:pPr>
              <w:rPr>
                <w:rFonts w:cstheme="minorHAnsi"/>
                <w:i/>
              </w:rPr>
            </w:pPr>
            <w:r w:rsidRPr="002A7A88">
              <w:rPr>
                <w:rFonts w:cstheme="minorHAnsi"/>
                <w:i/>
              </w:rPr>
              <w:t xml:space="preserve">We welcome students to visit the clinic for an informal meeting. Please contact </w:t>
            </w:r>
            <w:r>
              <w:rPr>
                <w:rFonts w:cstheme="minorHAnsi"/>
                <w:i/>
              </w:rPr>
              <w:t xml:space="preserve">the Neuropsychology Research </w:t>
            </w:r>
            <w:r>
              <w:rPr>
                <w:rFonts w:cstheme="minorHAnsi"/>
                <w:i/>
              </w:rPr>
              <w:t>Unit Administrator Emily Lehman: e.lehman@uq.edu.au</w:t>
            </w:r>
          </w:p>
          <w:p w14:paraId="7A631BDB" w14:textId="3BC93A7A" w:rsidR="009D5182" w:rsidRPr="00941E04" w:rsidRDefault="009D5182" w:rsidP="00FA2569">
            <w:pPr>
              <w:rPr>
                <w:rFonts w:cstheme="minorHAnsi"/>
              </w:rPr>
            </w:pPr>
          </w:p>
        </w:tc>
      </w:tr>
    </w:tbl>
    <w:p w14:paraId="2FC7E84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C432" w14:textId="77777777" w:rsidR="0070309E" w:rsidRDefault="0070309E" w:rsidP="0070309E">
      <w:r>
        <w:separator/>
      </w:r>
    </w:p>
  </w:endnote>
  <w:endnote w:type="continuationSeparator" w:id="0">
    <w:p w14:paraId="7FC69762" w14:textId="77777777" w:rsidR="0070309E" w:rsidRDefault="0070309E" w:rsidP="0070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B30F1" w14:textId="77777777" w:rsidR="0070309E" w:rsidRDefault="0070309E" w:rsidP="0070309E">
      <w:r>
        <w:separator/>
      </w:r>
    </w:p>
  </w:footnote>
  <w:footnote w:type="continuationSeparator" w:id="0">
    <w:p w14:paraId="21C85FBA" w14:textId="77777777" w:rsidR="0070309E" w:rsidRDefault="0070309E" w:rsidP="00703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53B1"/>
    <w:multiLevelType w:val="hybridMultilevel"/>
    <w:tmpl w:val="F31C1C62"/>
    <w:lvl w:ilvl="0" w:tplc="0C090001">
      <w:start w:val="1"/>
      <w:numFmt w:val="bullet"/>
      <w:lvlText w:val=""/>
      <w:lvlJc w:val="left"/>
      <w:pPr>
        <w:ind w:left="720" w:hanging="360"/>
      </w:pPr>
      <w:rPr>
        <w:rFonts w:ascii="Symbol" w:hAnsi="Symbo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260120"/>
    <w:multiLevelType w:val="hybridMultilevel"/>
    <w:tmpl w:val="AC908CE8"/>
    <w:lvl w:ilvl="0" w:tplc="E15ABEF8">
      <w:start w:val="202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6D29DC"/>
    <w:multiLevelType w:val="hybridMultilevel"/>
    <w:tmpl w:val="231EC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944616">
    <w:abstractNumId w:val="0"/>
  </w:num>
  <w:num w:numId="2" w16cid:durableId="97144212">
    <w:abstractNumId w:val="1"/>
  </w:num>
  <w:num w:numId="3" w16cid:durableId="682904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25"/>
    <w:rsid w:val="00024CFF"/>
    <w:rsid w:val="00042134"/>
    <w:rsid w:val="00052165"/>
    <w:rsid w:val="000722A1"/>
    <w:rsid w:val="00095E34"/>
    <w:rsid w:val="000D543C"/>
    <w:rsid w:val="000F51A1"/>
    <w:rsid w:val="00137531"/>
    <w:rsid w:val="001C1584"/>
    <w:rsid w:val="0026316E"/>
    <w:rsid w:val="00297972"/>
    <w:rsid w:val="002B5ABA"/>
    <w:rsid w:val="003570F0"/>
    <w:rsid w:val="004175CE"/>
    <w:rsid w:val="00423EC2"/>
    <w:rsid w:val="00442AD6"/>
    <w:rsid w:val="00454FF1"/>
    <w:rsid w:val="004714D4"/>
    <w:rsid w:val="004C1625"/>
    <w:rsid w:val="004C7C78"/>
    <w:rsid w:val="00502FC5"/>
    <w:rsid w:val="00511802"/>
    <w:rsid w:val="005646D9"/>
    <w:rsid w:val="00572429"/>
    <w:rsid w:val="006E71F5"/>
    <w:rsid w:val="0070309E"/>
    <w:rsid w:val="00740237"/>
    <w:rsid w:val="0076135F"/>
    <w:rsid w:val="007D706C"/>
    <w:rsid w:val="00820506"/>
    <w:rsid w:val="008448CE"/>
    <w:rsid w:val="00900C4B"/>
    <w:rsid w:val="00941E04"/>
    <w:rsid w:val="009C6DB4"/>
    <w:rsid w:val="009D5182"/>
    <w:rsid w:val="00A22780"/>
    <w:rsid w:val="00A54AF7"/>
    <w:rsid w:val="00A6176D"/>
    <w:rsid w:val="00A7085E"/>
    <w:rsid w:val="00A85667"/>
    <w:rsid w:val="00A86224"/>
    <w:rsid w:val="00AB4EFA"/>
    <w:rsid w:val="00AC3452"/>
    <w:rsid w:val="00AD3167"/>
    <w:rsid w:val="00AF5DB2"/>
    <w:rsid w:val="00B96E01"/>
    <w:rsid w:val="00BA289F"/>
    <w:rsid w:val="00C133EB"/>
    <w:rsid w:val="00C16A3E"/>
    <w:rsid w:val="00C20DAA"/>
    <w:rsid w:val="00C27571"/>
    <w:rsid w:val="00C736FA"/>
    <w:rsid w:val="00D049B1"/>
    <w:rsid w:val="00D140E8"/>
    <w:rsid w:val="00D61347"/>
    <w:rsid w:val="00D63162"/>
    <w:rsid w:val="00D67B28"/>
    <w:rsid w:val="00DA6889"/>
    <w:rsid w:val="00DE0C1C"/>
    <w:rsid w:val="00E82DFD"/>
    <w:rsid w:val="00EF2834"/>
    <w:rsid w:val="00F2088F"/>
    <w:rsid w:val="00F724CC"/>
    <w:rsid w:val="00FA2569"/>
    <w:rsid w:val="00FB4642"/>
    <w:rsid w:val="00FF19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15C4F4"/>
  <w15:docId w15:val="{5439B87E-3E43-49CE-9254-3D385413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095E34"/>
    <w:pPr>
      <w:ind w:left="720"/>
      <w:contextualSpacing/>
    </w:pPr>
  </w:style>
  <w:style w:type="character" w:styleId="UnresolvedMention">
    <w:name w:val="Unresolved Mention"/>
    <w:basedOn w:val="DefaultParagraphFont"/>
    <w:uiPriority w:val="99"/>
    <w:semiHidden/>
    <w:unhideWhenUsed/>
    <w:rsid w:val="009D5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Mitchell</dc:creator>
  <cp:keywords/>
  <dc:description/>
  <cp:lastModifiedBy>Gail Robinson</cp:lastModifiedBy>
  <cp:revision>2</cp:revision>
  <dcterms:created xsi:type="dcterms:W3CDTF">2022-07-24T22:16:00Z</dcterms:created>
  <dcterms:modified xsi:type="dcterms:W3CDTF">2022-07-24T22:16:00Z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2022-04-05T23:34:25Z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1e10ab17-524c-4d32-b586-4c4509315dda</vt:lpwstr>
  </property>
  <property fmtid="{D5CDD505-2E9C-101B-9397-08002B2CF9AE}" pid="8" name="MSIP_Label_0f488380-630a-4f55-a077-a19445e3f360_ContentBits">
    <vt:lpwstr>0</vt:lpwstr>
  </property>
</Properties>
</file>