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4B0E6" w14:textId="76D844EB" w:rsidR="00941E04" w:rsidRPr="00941E04" w:rsidRDefault="00E84394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>202</w:t>
      </w:r>
      <w:r w:rsidR="00B63597">
        <w:rPr>
          <w:b/>
          <w:color w:val="000000"/>
          <w:sz w:val="32"/>
        </w:rPr>
        <w:t>1-2022</w:t>
      </w:r>
      <w:r>
        <w:rPr>
          <w:b/>
          <w:color w:val="000000"/>
          <w:sz w:val="32"/>
        </w:rPr>
        <w:t xml:space="preserve"> </w:t>
      </w:r>
      <w:r w:rsidR="000B4EF5">
        <w:rPr>
          <w:b/>
          <w:color w:val="000000"/>
          <w:sz w:val="32"/>
        </w:rPr>
        <w:t>Summer</w:t>
      </w:r>
      <w:r>
        <w:rPr>
          <w:b/>
          <w:color w:val="000000"/>
          <w:sz w:val="32"/>
        </w:rPr>
        <w:t xml:space="preserve"> Winter Research Project Description </w:t>
      </w:r>
    </w:p>
    <w:p w14:paraId="22C351C5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1872"/>
        <w:gridCol w:w="7513"/>
      </w:tblGrid>
      <w:tr w:rsidR="00D61347" w:rsidRPr="00454FF1" w14:paraId="4ECDFF2E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A24A512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513" w:type="dxa"/>
          </w:tcPr>
          <w:p w14:paraId="2ADD675A" w14:textId="704FF701" w:rsidR="00D61347" w:rsidRPr="00454FF1" w:rsidRDefault="00133955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Electrical brain response to ecologically valid social bonding.</w:t>
            </w:r>
          </w:p>
          <w:p w14:paraId="0AD2A9EF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E84394" w:rsidRPr="00454FF1" w14:paraId="67F96D4F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4FC35AE1" w14:textId="77777777" w:rsidR="00E84394" w:rsidRPr="00454FF1" w:rsidRDefault="00E843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7513" w:type="dxa"/>
          </w:tcPr>
          <w:p w14:paraId="14825B68" w14:textId="552F6F6B" w:rsidR="00E84394" w:rsidRPr="00E84394" w:rsidRDefault="000C04DC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2</w:t>
            </w:r>
          </w:p>
        </w:tc>
      </w:tr>
      <w:tr w:rsidR="00FA2569" w:rsidRPr="00454FF1" w14:paraId="0D867CF6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66E3694E" w14:textId="77777777" w:rsidR="00FA2569" w:rsidRPr="00454FF1" w:rsidRDefault="00F927A7" w:rsidP="004B54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duration and delivery </w:t>
            </w:r>
          </w:p>
        </w:tc>
        <w:tc>
          <w:tcPr>
            <w:tcW w:w="7513" w:type="dxa"/>
          </w:tcPr>
          <w:p w14:paraId="3D4BCDF9" w14:textId="77777777" w:rsidR="00E84394" w:rsidRPr="00E84394" w:rsidRDefault="00FA2569" w:rsidP="00E84394">
            <w:pPr>
              <w:rPr>
                <w:rFonts w:cstheme="minorHAnsi"/>
              </w:rPr>
            </w:pPr>
            <w:r w:rsidRPr="00941E04">
              <w:rPr>
                <w:rFonts w:cstheme="minorHAnsi"/>
              </w:rPr>
              <w:t>Please outline the length of the project.</w:t>
            </w:r>
            <w:r w:rsidR="00E84394">
              <w:rPr>
                <w:rFonts w:cstheme="minorHAnsi"/>
              </w:rPr>
              <w:t xml:space="preserve"> </w:t>
            </w:r>
          </w:p>
          <w:p w14:paraId="20298DDE" w14:textId="77777777" w:rsidR="005D1AF3" w:rsidRPr="005D1AF3" w:rsidRDefault="005D1AF3" w:rsidP="005D1AF3">
            <w:pPr>
              <w:rPr>
                <w:rFonts w:cstheme="minorHAnsi"/>
              </w:rPr>
            </w:pPr>
            <w:r w:rsidRPr="005D1AF3">
              <w:rPr>
                <w:rFonts w:cstheme="minorHAnsi"/>
              </w:rPr>
              <w:t xml:space="preserve"> </w:t>
            </w:r>
          </w:p>
          <w:p w14:paraId="61C2DFAA" w14:textId="2A0E04D1" w:rsidR="00133955" w:rsidRPr="00133955" w:rsidRDefault="00133955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</w:t>
            </w:r>
            <w:r>
              <w:rPr>
                <w:i/>
              </w:rPr>
              <w:t>umber of Weeks: 10</w:t>
            </w:r>
          </w:p>
          <w:p w14:paraId="76DB8922" w14:textId="77777777" w:rsidR="00133955" w:rsidRPr="00133955" w:rsidRDefault="00133955" w:rsidP="00133955">
            <w:pPr>
              <w:pStyle w:val="ListParagraph"/>
              <w:rPr>
                <w:rFonts w:cstheme="minorHAnsi"/>
                <w:i/>
              </w:rPr>
            </w:pPr>
          </w:p>
          <w:p w14:paraId="65F8E7FD" w14:textId="5F28DAEE" w:rsidR="00133955" w:rsidRDefault="00133955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Number of expected hours per week 20-30</w:t>
            </w:r>
          </w:p>
          <w:p w14:paraId="37CDDD32" w14:textId="77777777" w:rsidR="00133955" w:rsidRPr="00133955" w:rsidRDefault="00133955" w:rsidP="00133955">
            <w:pPr>
              <w:pStyle w:val="ListParagraph"/>
              <w:rPr>
                <w:rFonts w:cstheme="minorHAnsi"/>
                <w:i/>
              </w:rPr>
            </w:pPr>
          </w:p>
          <w:p w14:paraId="3D63C6C9" w14:textId="1F846E32" w:rsidR="00133955" w:rsidRDefault="00133955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On site attendance is required</w:t>
            </w:r>
          </w:p>
          <w:p w14:paraId="6AD87828" w14:textId="77777777" w:rsidR="00E84394" w:rsidRPr="00133955" w:rsidRDefault="00E84394" w:rsidP="00133955">
            <w:pPr>
              <w:rPr>
                <w:rFonts w:cstheme="minorHAnsi"/>
              </w:rPr>
            </w:pPr>
          </w:p>
        </w:tc>
      </w:tr>
      <w:tr w:rsidR="00FA2569" w:rsidRPr="00454FF1" w14:paraId="63392EC8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7B74A887" w14:textId="77777777" w:rsidR="00FA2569" w:rsidRPr="007D4F13" w:rsidRDefault="00FA2569" w:rsidP="004B54EE">
            <w:pPr>
              <w:rPr>
                <w:rFonts w:cstheme="minorHAnsi"/>
                <w:b/>
                <w:i/>
                <w:iCs/>
              </w:rPr>
            </w:pPr>
            <w:r w:rsidRPr="007D4F13">
              <w:rPr>
                <w:rFonts w:cstheme="minorHAnsi"/>
                <w:b/>
                <w:i/>
                <w:iCs/>
                <w:color w:val="000000"/>
              </w:rPr>
              <w:t>Description:</w:t>
            </w:r>
          </w:p>
        </w:tc>
        <w:tc>
          <w:tcPr>
            <w:tcW w:w="7513" w:type="dxa"/>
          </w:tcPr>
          <w:p w14:paraId="471D9170" w14:textId="025FD682" w:rsidR="00133955" w:rsidRPr="007D4F13" w:rsidRDefault="00A9716B" w:rsidP="004B54EE">
            <w:pPr>
              <w:rPr>
                <w:rFonts w:cstheme="minorHAnsi"/>
                <w:i/>
                <w:iCs/>
              </w:rPr>
            </w:pPr>
            <w:r w:rsidRPr="007D4F13">
              <w:rPr>
                <w:rFonts w:cstheme="minorHAnsi"/>
                <w:i/>
                <w:iCs/>
              </w:rPr>
              <w:t xml:space="preserve">Desire for </w:t>
            </w:r>
            <w:r w:rsidR="00A72A86" w:rsidRPr="007D4F13">
              <w:rPr>
                <w:rFonts w:cstheme="minorHAnsi"/>
                <w:i/>
                <w:iCs/>
              </w:rPr>
              <w:t>shared</w:t>
            </w:r>
            <w:r w:rsidRPr="007D4F13">
              <w:rPr>
                <w:rFonts w:cstheme="minorHAnsi"/>
                <w:i/>
                <w:iCs/>
              </w:rPr>
              <w:t xml:space="preserve"> understanding and companionship is a powerful driver of human behaviour and a very highly researched topic. This </w:t>
            </w:r>
            <w:r w:rsidR="00425227" w:rsidRPr="007D4F13">
              <w:rPr>
                <w:rFonts w:cstheme="minorHAnsi"/>
                <w:i/>
                <w:iCs/>
              </w:rPr>
              <w:t>project aims to use Electroencephalography (EEG)</w:t>
            </w:r>
            <w:r w:rsidRPr="007D4F13">
              <w:rPr>
                <w:rFonts w:cstheme="minorHAnsi"/>
                <w:i/>
                <w:iCs/>
              </w:rPr>
              <w:t xml:space="preserve"> to </w:t>
            </w:r>
            <w:r w:rsidRPr="00F4061E">
              <w:rPr>
                <w:rFonts w:cstheme="minorHAnsi"/>
                <w:i/>
                <w:iCs/>
              </w:rPr>
              <w:t>increase understanding of the neurocognitive processes involved in</w:t>
            </w:r>
            <w:r w:rsidR="0043140E">
              <w:rPr>
                <w:rFonts w:cstheme="minorHAnsi"/>
                <w:i/>
                <w:iCs/>
              </w:rPr>
              <w:t xml:space="preserve"> this area</w:t>
            </w:r>
            <w:r w:rsidRPr="00F4061E">
              <w:rPr>
                <w:rFonts w:cstheme="minorHAnsi"/>
                <w:i/>
                <w:iCs/>
              </w:rPr>
              <w:t xml:space="preserve">. </w:t>
            </w:r>
            <w:r w:rsidR="00A72A86" w:rsidRPr="00F4061E">
              <w:rPr>
                <w:rFonts w:cstheme="minorHAnsi"/>
                <w:i/>
                <w:iCs/>
                <w:color w:val="222222"/>
                <w:shd w:val="clear" w:color="auto" w:fill="FFFFFF"/>
              </w:rPr>
              <w:t>Sprecher et al (2013)</w:t>
            </w:r>
            <w:r w:rsidRPr="00F4061E">
              <w:rPr>
                <w:rFonts w:cstheme="minorHAnsi"/>
                <w:i/>
                <w:iCs/>
              </w:rPr>
              <w:t xml:space="preserve"> found that when two participants mutually asked and answered a series</w:t>
            </w:r>
            <w:r w:rsidR="00A72A86" w:rsidRPr="007D4F13">
              <w:rPr>
                <w:rFonts w:cstheme="minorHAnsi"/>
                <w:i/>
                <w:iCs/>
              </w:rPr>
              <w:t xml:space="preserve"> of questions</w:t>
            </w:r>
            <w:r w:rsidRPr="007D4F13">
              <w:rPr>
                <w:rFonts w:cstheme="minorHAnsi"/>
                <w:i/>
                <w:iCs/>
              </w:rPr>
              <w:t xml:space="preserve"> designed to promote </w:t>
            </w:r>
            <w:r w:rsidR="00A72A86" w:rsidRPr="007D4F13">
              <w:rPr>
                <w:rFonts w:cstheme="minorHAnsi"/>
                <w:i/>
                <w:iCs/>
              </w:rPr>
              <w:t>self-disclosure</w:t>
            </w:r>
            <w:r w:rsidRPr="007D4F13">
              <w:rPr>
                <w:rFonts w:cstheme="minorHAnsi"/>
                <w:i/>
                <w:iCs/>
              </w:rPr>
              <w:t xml:space="preserve"> their ratings of perceived social closeness and </w:t>
            </w:r>
            <w:r w:rsidR="00425227" w:rsidRPr="007D4F13">
              <w:rPr>
                <w:rFonts w:cstheme="minorHAnsi"/>
                <w:i/>
                <w:iCs/>
              </w:rPr>
              <w:t>friendship (regarding the other participant) increased.</w:t>
            </w:r>
          </w:p>
          <w:p w14:paraId="4D7BC93F" w14:textId="0E705381" w:rsidR="006F1C8C" w:rsidRDefault="006F1C8C" w:rsidP="004B54EE">
            <w:pPr>
              <w:rPr>
                <w:rFonts w:cstheme="minorHAnsi"/>
                <w:i/>
                <w:iCs/>
              </w:rPr>
            </w:pPr>
          </w:p>
          <w:p w14:paraId="21871B47" w14:textId="572E4271" w:rsidR="00FA2569" w:rsidRDefault="007D4F13" w:rsidP="004B54EE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We aim to investigate how these effects are reflected in Electroencephalographic activity</w:t>
            </w:r>
            <w:r w:rsidR="002E1516">
              <w:rPr>
                <w:rFonts w:cstheme="minorHAnsi"/>
                <w:i/>
                <w:iCs/>
              </w:rPr>
              <w:t xml:space="preserve">. </w:t>
            </w:r>
            <w:r w:rsidR="006F1C8C" w:rsidRPr="007D4F13">
              <w:rPr>
                <w:rFonts w:cstheme="minorHAnsi"/>
                <w:i/>
                <w:iCs/>
              </w:rPr>
              <w:t>To control for familiarity as a confound we will use a between</w:t>
            </w:r>
            <w:r w:rsidR="00425227" w:rsidRPr="007D4F13">
              <w:rPr>
                <w:rFonts w:cstheme="minorHAnsi"/>
                <w:i/>
                <w:iCs/>
              </w:rPr>
              <w:t xml:space="preserve"> </w:t>
            </w:r>
            <w:r w:rsidR="006F1C8C" w:rsidRPr="007D4F13">
              <w:rPr>
                <w:rFonts w:cstheme="minorHAnsi"/>
                <w:i/>
                <w:iCs/>
              </w:rPr>
              <w:t>participant’s design.</w:t>
            </w:r>
            <w:r w:rsidR="00425227" w:rsidRPr="007D4F13">
              <w:rPr>
                <w:rFonts w:cstheme="minorHAnsi"/>
                <w:i/>
                <w:iCs/>
              </w:rPr>
              <w:t xml:space="preserve"> </w:t>
            </w:r>
            <w:r w:rsidR="006F1C8C" w:rsidRPr="007D4F13">
              <w:rPr>
                <w:rFonts w:cstheme="minorHAnsi"/>
                <w:i/>
                <w:iCs/>
              </w:rPr>
              <w:t>In one condition</w:t>
            </w:r>
            <w:r w:rsidR="00425227" w:rsidRPr="007D4F13">
              <w:rPr>
                <w:rFonts w:cstheme="minorHAnsi"/>
                <w:i/>
                <w:iCs/>
              </w:rPr>
              <w:t xml:space="preserve"> </w:t>
            </w:r>
            <w:r w:rsidR="006F1C8C" w:rsidRPr="007D4F13">
              <w:rPr>
                <w:rFonts w:cstheme="minorHAnsi"/>
                <w:i/>
                <w:iCs/>
              </w:rPr>
              <w:t>two participants will complete the series of questions designed to</w:t>
            </w:r>
            <w:r w:rsidR="004B54EE" w:rsidRPr="007D4F13">
              <w:rPr>
                <w:rFonts w:cstheme="minorHAnsi"/>
                <w:i/>
                <w:iCs/>
              </w:rPr>
              <w:t xml:space="preserve"> facilitate </w:t>
            </w:r>
            <w:r w:rsidR="004B54EE" w:rsidRPr="00F4061E">
              <w:rPr>
                <w:rFonts w:cstheme="minorHAnsi"/>
                <w:i/>
                <w:iCs/>
              </w:rPr>
              <w:t>bonding</w:t>
            </w:r>
            <w:r w:rsidRPr="00F4061E">
              <w:rPr>
                <w:rFonts w:cstheme="minorHAnsi"/>
                <w:i/>
                <w:iCs/>
              </w:rPr>
              <w:t xml:space="preserve"> and self-disclosure.</w:t>
            </w:r>
            <w:r w:rsidR="006F1C8C" w:rsidRPr="00F4061E">
              <w:rPr>
                <w:rFonts w:cstheme="minorHAnsi"/>
                <w:i/>
                <w:iCs/>
              </w:rPr>
              <w:t xml:space="preserve"> </w:t>
            </w:r>
            <w:r w:rsidRPr="00F4061E">
              <w:rPr>
                <w:rFonts w:cstheme="minorHAnsi"/>
                <w:i/>
                <w:iCs/>
              </w:rPr>
              <w:t>I</w:t>
            </w:r>
            <w:r w:rsidR="006F1C8C" w:rsidRPr="00F4061E">
              <w:rPr>
                <w:rFonts w:cstheme="minorHAnsi"/>
                <w:i/>
                <w:iCs/>
              </w:rPr>
              <w:t>n the other they</w:t>
            </w:r>
            <w:r w:rsidRPr="00F4061E">
              <w:rPr>
                <w:rFonts w:cstheme="minorHAnsi"/>
                <w:i/>
                <w:iCs/>
              </w:rPr>
              <w:t xml:space="preserve"> will</w:t>
            </w:r>
            <w:r w:rsidR="006F1C8C" w:rsidRPr="00F4061E">
              <w:rPr>
                <w:rFonts w:cstheme="minorHAnsi"/>
                <w:i/>
                <w:iCs/>
              </w:rPr>
              <w:t xml:space="preserve"> complete a simple cognitive task</w:t>
            </w:r>
            <w:r w:rsidRPr="00F4061E">
              <w:rPr>
                <w:rFonts w:cstheme="minorHAnsi"/>
                <w:i/>
                <w:iCs/>
              </w:rPr>
              <w:t xml:space="preserve"> with another participant</w:t>
            </w:r>
            <w:r w:rsidR="006F1C8C" w:rsidRPr="00F4061E">
              <w:rPr>
                <w:rFonts w:cstheme="minorHAnsi"/>
                <w:i/>
                <w:iCs/>
              </w:rPr>
              <w:t xml:space="preserve">. Based </w:t>
            </w:r>
            <w:r w:rsidRPr="00F4061E">
              <w:rPr>
                <w:rFonts w:cstheme="minorHAnsi"/>
                <w:i/>
                <w:iCs/>
              </w:rPr>
              <w:t>on</w:t>
            </w:r>
            <w:r w:rsidR="006F1C8C" w:rsidRPr="00F4061E">
              <w:rPr>
                <w:rFonts w:cstheme="minorHAnsi"/>
                <w:i/>
                <w:iCs/>
              </w:rPr>
              <w:t xml:space="preserve"> prior</w:t>
            </w:r>
            <w:r w:rsidRPr="00F4061E">
              <w:rPr>
                <w:rFonts w:cstheme="minorHAnsi"/>
                <w:i/>
                <w:iCs/>
              </w:rPr>
              <w:t xml:space="preserve"> EEG</w:t>
            </w:r>
            <w:r w:rsidR="006F1C8C" w:rsidRPr="00F4061E">
              <w:rPr>
                <w:rFonts w:cstheme="minorHAnsi"/>
                <w:i/>
                <w:iCs/>
              </w:rPr>
              <w:t xml:space="preserve"> research</w:t>
            </w:r>
            <w:r w:rsidRPr="00F4061E">
              <w:rPr>
                <w:rFonts w:cstheme="minorHAnsi"/>
                <w:i/>
                <w:iCs/>
              </w:rPr>
              <w:t xml:space="preserve"> (</w:t>
            </w:r>
            <w:r w:rsidRPr="00F4061E">
              <w:rPr>
                <w:rFonts w:cstheme="minorHAnsi"/>
                <w:i/>
                <w:iCs/>
                <w:shd w:val="clear" w:color="auto" w:fill="FFFFFF"/>
              </w:rPr>
              <w:t>Schiller, Koenig, &amp; Heinrichs, 2019)</w:t>
            </w:r>
            <w:r w:rsidR="006F1C8C" w:rsidRPr="00F4061E">
              <w:rPr>
                <w:rFonts w:cstheme="minorHAnsi"/>
                <w:i/>
                <w:iCs/>
              </w:rPr>
              <w:t xml:space="preserve"> we</w:t>
            </w:r>
            <w:r w:rsidR="006F1C8C" w:rsidRPr="007D4F13">
              <w:rPr>
                <w:rFonts w:cstheme="minorHAnsi"/>
                <w:i/>
                <w:iCs/>
              </w:rPr>
              <w:t xml:space="preserve"> predict that </w:t>
            </w:r>
            <w:r w:rsidR="003C456B" w:rsidRPr="007D4F13">
              <w:rPr>
                <w:rFonts w:cstheme="minorHAnsi"/>
                <w:i/>
                <w:iCs/>
              </w:rPr>
              <w:t xml:space="preserve">neural microstates </w:t>
            </w:r>
            <w:r w:rsidR="001C05D2" w:rsidRPr="007D4F13">
              <w:rPr>
                <w:rFonts w:cstheme="minorHAnsi"/>
                <w:i/>
                <w:iCs/>
              </w:rPr>
              <w:t>associated with external attention will be present more often and the average duration of microstates will increase</w:t>
            </w:r>
            <w:r w:rsidR="004B54EE" w:rsidRPr="007D4F13">
              <w:rPr>
                <w:rFonts w:cstheme="minorHAnsi"/>
                <w:i/>
                <w:iCs/>
              </w:rPr>
              <w:t xml:space="preserve"> for the social bonding condition</w:t>
            </w:r>
            <w:r w:rsidR="001C05D2" w:rsidRPr="007D4F13">
              <w:rPr>
                <w:rFonts w:cstheme="minorHAnsi"/>
                <w:i/>
                <w:iCs/>
              </w:rPr>
              <w:t>.</w:t>
            </w:r>
            <w:r w:rsidR="0043140E">
              <w:rPr>
                <w:rFonts w:cstheme="minorHAnsi"/>
                <w:i/>
                <w:iCs/>
              </w:rPr>
              <w:t xml:space="preserve"> Furthermore</w:t>
            </w:r>
            <w:r w:rsidR="004D0F51">
              <w:rPr>
                <w:rFonts w:cstheme="minorHAnsi"/>
                <w:i/>
                <w:iCs/>
              </w:rPr>
              <w:t>,</w:t>
            </w:r>
            <w:r w:rsidR="0043140E">
              <w:rPr>
                <w:rFonts w:cstheme="minorHAnsi"/>
                <w:i/>
                <w:iCs/>
              </w:rPr>
              <w:t xml:space="preserve"> we</w:t>
            </w:r>
            <w:r w:rsidR="001C05D2" w:rsidRPr="007D4F13">
              <w:rPr>
                <w:rFonts w:cstheme="minorHAnsi"/>
                <w:i/>
                <w:iCs/>
              </w:rPr>
              <w:t xml:space="preserve"> expect differences </w:t>
            </w:r>
            <w:r w:rsidR="0043140E">
              <w:rPr>
                <w:rFonts w:cstheme="minorHAnsi"/>
                <w:i/>
                <w:iCs/>
              </w:rPr>
              <w:t xml:space="preserve">in event related potentials (ERPs) </w:t>
            </w:r>
            <w:r w:rsidR="004D0F51">
              <w:rPr>
                <w:rFonts w:cstheme="minorHAnsi"/>
                <w:i/>
                <w:iCs/>
              </w:rPr>
              <w:t>which occur when participants are presented with the</w:t>
            </w:r>
            <w:r w:rsidR="0043140E">
              <w:rPr>
                <w:rFonts w:cstheme="minorHAnsi"/>
                <w:i/>
                <w:iCs/>
              </w:rPr>
              <w:t xml:space="preserve"> face</w:t>
            </w:r>
            <w:r w:rsidR="004D0F51">
              <w:rPr>
                <w:rFonts w:cstheme="minorHAnsi"/>
                <w:i/>
                <w:iCs/>
              </w:rPr>
              <w:t>s</w:t>
            </w:r>
            <w:r w:rsidR="0043140E">
              <w:rPr>
                <w:rFonts w:cstheme="minorHAnsi"/>
                <w:i/>
                <w:iCs/>
              </w:rPr>
              <w:t xml:space="preserve"> of their partner from the experiment. In particular</w:t>
            </w:r>
            <w:r w:rsidR="00C83183">
              <w:rPr>
                <w:rFonts w:cstheme="minorHAnsi"/>
                <w:i/>
                <w:iCs/>
              </w:rPr>
              <w:t>,</w:t>
            </w:r>
            <w:r w:rsidR="0043140E">
              <w:rPr>
                <w:rFonts w:cstheme="minorHAnsi"/>
                <w:i/>
                <w:iCs/>
              </w:rPr>
              <w:t xml:space="preserve"> </w:t>
            </w:r>
            <w:r w:rsidR="004B54EE" w:rsidRPr="007D4F13">
              <w:rPr>
                <w:rFonts w:cstheme="minorHAnsi"/>
                <w:i/>
                <w:iCs/>
              </w:rPr>
              <w:t>changes to the N2 and the Late Positive Potential (LPP)</w:t>
            </w:r>
            <w:r w:rsidR="0043140E">
              <w:rPr>
                <w:rFonts w:cstheme="minorHAnsi"/>
                <w:i/>
                <w:iCs/>
              </w:rPr>
              <w:t xml:space="preserve"> </w:t>
            </w:r>
            <w:r w:rsidR="0043140E" w:rsidRPr="007D4F13">
              <w:rPr>
                <w:rFonts w:cstheme="minorHAnsi"/>
                <w:i/>
                <w:iCs/>
              </w:rPr>
              <w:t>when comparing</w:t>
            </w:r>
            <w:r w:rsidR="0043140E">
              <w:rPr>
                <w:rFonts w:cstheme="minorHAnsi"/>
                <w:i/>
                <w:iCs/>
              </w:rPr>
              <w:t xml:space="preserve"> the</w:t>
            </w:r>
            <w:r w:rsidR="0043140E" w:rsidRPr="007D4F13">
              <w:rPr>
                <w:rFonts w:cstheme="minorHAnsi"/>
                <w:i/>
                <w:iCs/>
              </w:rPr>
              <w:t xml:space="preserve"> social bonding and non-social bonding conditions</w:t>
            </w:r>
            <w:r w:rsidR="00C83183">
              <w:rPr>
                <w:rFonts w:cstheme="minorHAnsi"/>
                <w:i/>
                <w:iCs/>
              </w:rPr>
              <w:t>.</w:t>
            </w:r>
          </w:p>
          <w:p w14:paraId="03335464" w14:textId="5B81E6FB" w:rsidR="00C83183" w:rsidRPr="007D4F13" w:rsidRDefault="00C83183" w:rsidP="004B54EE">
            <w:pPr>
              <w:rPr>
                <w:rFonts w:cstheme="minorHAnsi"/>
                <w:i/>
                <w:iCs/>
              </w:rPr>
            </w:pPr>
          </w:p>
        </w:tc>
      </w:tr>
      <w:tr w:rsidR="00FA2569" w:rsidRPr="00454FF1" w14:paraId="24FD532B" w14:textId="77777777" w:rsidTr="006C63DB">
        <w:trPr>
          <w:trHeight w:val="1028"/>
        </w:trPr>
        <w:tc>
          <w:tcPr>
            <w:tcW w:w="1872" w:type="dxa"/>
            <w:shd w:val="clear" w:color="auto" w:fill="F2F2F2" w:themeFill="background1" w:themeFillShade="F2"/>
          </w:tcPr>
          <w:p w14:paraId="23C4A02D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513" w:type="dxa"/>
          </w:tcPr>
          <w:p w14:paraId="58F81A96" w14:textId="5314128C" w:rsidR="00FA2569" w:rsidRPr="00454FF1" w:rsidRDefault="001C05D2" w:rsidP="00D61347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>S</w:t>
            </w:r>
            <w:r>
              <w:rPr>
                <w:rFonts w:cstheme="minorHAnsi"/>
                <w:i/>
                <w:color w:val="000000"/>
              </w:rPr>
              <w:t>tudents will gain experience in setting up electrophysiological experimentation and carrying out data recordings. They will be asked to produce an oral presentation at the end of their project.</w:t>
            </w:r>
          </w:p>
          <w:p w14:paraId="4120DE4F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69ECD4C5" w14:textId="77777777" w:rsidTr="006C63DB">
        <w:trPr>
          <w:trHeight w:val="1676"/>
        </w:trPr>
        <w:tc>
          <w:tcPr>
            <w:tcW w:w="1872" w:type="dxa"/>
            <w:shd w:val="clear" w:color="auto" w:fill="F2F2F2" w:themeFill="background1" w:themeFillShade="F2"/>
          </w:tcPr>
          <w:p w14:paraId="256C63A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513" w:type="dxa"/>
          </w:tcPr>
          <w:p w14:paraId="4944A7F9" w14:textId="0992D846" w:rsidR="00FA2569" w:rsidRPr="00454FF1" w:rsidRDefault="00A72A86" w:rsidP="00D61347">
            <w:pPr>
              <w:rPr>
                <w:rFonts w:cstheme="minorHAnsi"/>
                <w:i/>
              </w:rPr>
            </w:pPr>
            <w:r>
              <w:t>T</w:t>
            </w:r>
            <w:r>
              <w:rPr>
                <w:rStyle w:val="apple-style-span"/>
                <w:rFonts w:cstheme="minorHAnsi"/>
                <w:i/>
                <w:color w:val="000000"/>
              </w:rPr>
              <w:t>his project is open to applications from</w:t>
            </w:r>
            <w:r>
              <w:rPr>
                <w:rStyle w:val="apple-converted-space"/>
                <w:rFonts w:cstheme="minorHAnsi"/>
                <w:i/>
                <w:color w:val="000000"/>
              </w:rPr>
              <w:t> </w:t>
            </w:r>
            <w:r>
              <w:rPr>
                <w:rFonts w:cstheme="minorHAnsi"/>
                <w:i/>
              </w:rPr>
              <w:t>s</w:t>
            </w:r>
            <w:r>
              <w:rPr>
                <w:rFonts w:cstheme="minorHAnsi"/>
                <w:i/>
                <w:color w:val="000000"/>
              </w:rPr>
              <w:t>tudents interested in physiological psychology and cognitive neuroscience. Students who have completed their BSc would benefit most from the position.</w:t>
            </w:r>
            <w:r w:rsidRPr="00454FF1">
              <w:rPr>
                <w:rFonts w:cstheme="minorHAnsi"/>
                <w:i/>
              </w:rPr>
              <w:t xml:space="preserve"> </w:t>
            </w:r>
          </w:p>
        </w:tc>
      </w:tr>
      <w:tr w:rsidR="00FA2569" w:rsidRPr="00454FF1" w14:paraId="252047E4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DAB7730" w14:textId="77777777" w:rsidR="00FA2569" w:rsidRDefault="00C20DAA" w:rsidP="004B54E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76083C4F" w14:textId="77777777" w:rsidR="00C20DAA" w:rsidRPr="00454FF1" w:rsidRDefault="00C20DAA" w:rsidP="004B54EE">
            <w:pPr>
              <w:rPr>
                <w:rFonts w:cstheme="minorHAnsi"/>
                <w:b/>
              </w:rPr>
            </w:pPr>
          </w:p>
        </w:tc>
        <w:tc>
          <w:tcPr>
            <w:tcW w:w="7513" w:type="dxa"/>
          </w:tcPr>
          <w:p w14:paraId="259A223D" w14:textId="197BEE0D" w:rsidR="00FA2569" w:rsidRPr="001C05D2" w:rsidRDefault="001C05D2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Alan Pegna</w:t>
            </w:r>
          </w:p>
        </w:tc>
      </w:tr>
      <w:tr w:rsidR="00FA2569" w:rsidRPr="00454FF1" w14:paraId="6D0E3F09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6272C57A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513" w:type="dxa"/>
          </w:tcPr>
          <w:p w14:paraId="7F0B3C1E" w14:textId="302A8AF5" w:rsidR="00941E04" w:rsidRPr="00941E04" w:rsidRDefault="00A72A86" w:rsidP="00A72A8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contact </w:t>
            </w:r>
            <w:hyperlink r:id="rId7" w:history="1">
              <w:r>
                <w:rPr>
                  <w:rStyle w:val="Hyperlink"/>
                  <w:rFonts w:cstheme="minorHAnsi"/>
                </w:rPr>
                <w:t>a.pegna@uq.edu.au</w:t>
              </w:r>
            </w:hyperlink>
            <w:r>
              <w:rPr>
                <w:rFonts w:cstheme="minorHAnsi"/>
              </w:rPr>
              <w:t xml:space="preserve"> for further information.</w:t>
            </w:r>
          </w:p>
        </w:tc>
      </w:tr>
      <w:tr w:rsidR="006C63DB" w:rsidRPr="00454FF1" w14:paraId="0A20461E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56952B16" w14:textId="77777777" w:rsidR="006C63DB" w:rsidRDefault="006C63DB" w:rsidP="006C63DB">
            <w:pPr>
              <w:rPr>
                <w:rFonts w:cstheme="minorHAnsi"/>
                <w:b/>
              </w:rPr>
            </w:pPr>
            <w:r w:rsidRPr="00E84394">
              <w:rPr>
                <w:rFonts w:cstheme="minorHAnsi"/>
                <w:b/>
              </w:rPr>
              <w:lastRenderedPageBreak/>
              <w:t>Will you be collaborating with an external organisation on this project (for example NGO, government a</w:t>
            </w:r>
            <w:r>
              <w:rPr>
                <w:rFonts w:cstheme="minorHAnsi"/>
                <w:b/>
              </w:rPr>
              <w:t xml:space="preserve">gency or private industry)?  </w:t>
            </w:r>
          </w:p>
        </w:tc>
        <w:tc>
          <w:tcPr>
            <w:tcW w:w="7513" w:type="dxa"/>
          </w:tcPr>
          <w:p w14:paraId="33A2DDB5" w14:textId="3CD44F02" w:rsidR="006C63DB" w:rsidRPr="000451A0" w:rsidRDefault="00A72A86" w:rsidP="006C63D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132EACD1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66956" w14:textId="77777777" w:rsidR="003C26CD" w:rsidRDefault="003C26CD" w:rsidP="00E84394">
      <w:r>
        <w:separator/>
      </w:r>
    </w:p>
  </w:endnote>
  <w:endnote w:type="continuationSeparator" w:id="0">
    <w:p w14:paraId="54A3B71F" w14:textId="77777777" w:rsidR="003C26CD" w:rsidRDefault="003C26CD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67384" w14:textId="77777777" w:rsidR="003C26CD" w:rsidRDefault="003C26CD" w:rsidP="00E84394">
      <w:r>
        <w:separator/>
      </w:r>
    </w:p>
  </w:footnote>
  <w:footnote w:type="continuationSeparator" w:id="0">
    <w:p w14:paraId="7C86D3A4" w14:textId="77777777" w:rsidR="003C26CD" w:rsidRDefault="003C26CD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51A0"/>
    <w:rsid w:val="000B4EF5"/>
    <w:rsid w:val="000C04DC"/>
    <w:rsid w:val="00133955"/>
    <w:rsid w:val="001B5D9F"/>
    <w:rsid w:val="001C05D2"/>
    <w:rsid w:val="001C1584"/>
    <w:rsid w:val="002E1516"/>
    <w:rsid w:val="003570F0"/>
    <w:rsid w:val="003C26CD"/>
    <w:rsid w:val="003C456B"/>
    <w:rsid w:val="004175CE"/>
    <w:rsid w:val="00425227"/>
    <w:rsid w:val="0043140E"/>
    <w:rsid w:val="00454FF1"/>
    <w:rsid w:val="004752BF"/>
    <w:rsid w:val="004B54EE"/>
    <w:rsid w:val="004C1625"/>
    <w:rsid w:val="004D0F51"/>
    <w:rsid w:val="00502FC5"/>
    <w:rsid w:val="00572429"/>
    <w:rsid w:val="005D1AF3"/>
    <w:rsid w:val="006A0562"/>
    <w:rsid w:val="006C63DB"/>
    <w:rsid w:val="006F1C8C"/>
    <w:rsid w:val="007D4F13"/>
    <w:rsid w:val="00941E04"/>
    <w:rsid w:val="00992887"/>
    <w:rsid w:val="00A54AF7"/>
    <w:rsid w:val="00A72A86"/>
    <w:rsid w:val="00A85667"/>
    <w:rsid w:val="00A9716B"/>
    <w:rsid w:val="00B63597"/>
    <w:rsid w:val="00BA289F"/>
    <w:rsid w:val="00C20DAA"/>
    <w:rsid w:val="00C736FA"/>
    <w:rsid w:val="00C83183"/>
    <w:rsid w:val="00D61347"/>
    <w:rsid w:val="00E84394"/>
    <w:rsid w:val="00F4061E"/>
    <w:rsid w:val="00F927A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9381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pegna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Alan Pegna</cp:lastModifiedBy>
  <cp:revision>4</cp:revision>
  <dcterms:created xsi:type="dcterms:W3CDTF">2021-07-12T01:12:00Z</dcterms:created>
  <dcterms:modified xsi:type="dcterms:W3CDTF">2021-07-12T02:53:00Z</dcterms:modified>
</cp:coreProperties>
</file>